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35369" w:rsidP="00335369" w14:paraId="2A5F8FCD" w14:textId="77777777">
      <w:pPr>
        <w:pStyle w:val="PlainText"/>
        <w:tabs>
          <w:tab w:val="left" w:pos="4320"/>
        </w:tabs>
        <w:jc w:val="right"/>
        <w:rPr>
          <w:rFonts w:ascii="Times New Roman" w:eastAsia="MS Mincho" w:hAnsi="Times New Roman"/>
        </w:rPr>
      </w:pPr>
      <w:r w:rsidRPr="00D307F4">
        <w:rPr>
          <w:rFonts w:ascii="Times New Roman" w:eastAsia="MS Mincho" w:hAnsi="Times New Roman"/>
          <w:sz w:val="28"/>
          <w:szCs w:val="28"/>
        </w:rPr>
        <w:t xml:space="preserve">                                                 </w:t>
      </w:r>
      <w:r w:rsidR="00E81BF7">
        <w:rPr>
          <w:rFonts w:ascii="Times New Roman" w:eastAsia="MS Mincho" w:hAnsi="Times New Roman"/>
          <w:sz w:val="28"/>
          <w:szCs w:val="28"/>
        </w:rPr>
        <w:tab/>
      </w:r>
      <w:r w:rsidR="00E81BF7">
        <w:rPr>
          <w:rFonts w:ascii="Times New Roman" w:eastAsia="MS Mincho" w:hAnsi="Times New Roman"/>
          <w:sz w:val="28"/>
          <w:szCs w:val="28"/>
        </w:rPr>
        <w:tab/>
      </w:r>
      <w:r w:rsidR="00E81BF7">
        <w:rPr>
          <w:rFonts w:ascii="Times New Roman" w:eastAsia="MS Mincho" w:hAnsi="Times New Roman"/>
          <w:sz w:val="28"/>
          <w:szCs w:val="28"/>
        </w:rPr>
        <w:tab/>
      </w:r>
      <w:r w:rsidRPr="00D4726F">
        <w:rPr>
          <w:rFonts w:ascii="Times New Roman" w:eastAsia="MS Mincho" w:hAnsi="Times New Roman"/>
        </w:rPr>
        <w:t xml:space="preserve">Дело № </w:t>
      </w:r>
      <w:r>
        <w:rPr>
          <w:rFonts w:ascii="Times New Roman" w:eastAsia="MS Mincho" w:hAnsi="Times New Roman"/>
        </w:rPr>
        <w:t>0</w:t>
      </w:r>
      <w:r w:rsidRPr="00D4726F">
        <w:rPr>
          <w:rFonts w:ascii="Times New Roman" w:eastAsia="MS Mincho" w:hAnsi="Times New Roman"/>
        </w:rPr>
        <w:t>2-</w:t>
      </w:r>
      <w:r>
        <w:rPr>
          <w:rFonts w:ascii="Times New Roman" w:eastAsia="MS Mincho" w:hAnsi="Times New Roman"/>
        </w:rPr>
        <w:t>1722</w:t>
      </w:r>
      <w:r w:rsidRPr="00D4726F">
        <w:rPr>
          <w:rFonts w:ascii="Times New Roman" w:eastAsia="MS Mincho" w:hAnsi="Times New Roman"/>
        </w:rPr>
        <w:t>-240</w:t>
      </w:r>
      <w:r>
        <w:rPr>
          <w:rFonts w:ascii="Times New Roman" w:eastAsia="MS Mincho" w:hAnsi="Times New Roman"/>
        </w:rPr>
        <w:t>1</w:t>
      </w:r>
      <w:r w:rsidRPr="00D4726F">
        <w:rPr>
          <w:rFonts w:ascii="Times New Roman" w:eastAsia="MS Mincho" w:hAnsi="Times New Roman"/>
        </w:rPr>
        <w:t>/202</w:t>
      </w:r>
      <w:r>
        <w:rPr>
          <w:rFonts w:ascii="Times New Roman" w:eastAsia="MS Mincho" w:hAnsi="Times New Roman"/>
        </w:rPr>
        <w:t>2</w:t>
      </w:r>
    </w:p>
    <w:p w:rsidR="00335369" w:rsidRPr="00FC3213" w:rsidP="00335369" w14:paraId="2F1C76C7" w14:textId="77777777">
      <w:pPr>
        <w:pStyle w:val="PlainText"/>
        <w:tabs>
          <w:tab w:val="left" w:pos="4320"/>
        </w:tabs>
        <w:jc w:val="right"/>
        <w:rPr>
          <w:rFonts w:ascii="Times New Roman" w:eastAsia="MS Mincho" w:hAnsi="Times New Roman"/>
        </w:rPr>
      </w:pPr>
      <w:r>
        <w:rPr>
          <w:rFonts w:ascii="Times New Roman" w:eastAsia="MS Mincho" w:hAnsi="Times New Roman"/>
        </w:rPr>
        <w:t>УИД: 86</w:t>
      </w:r>
      <w:r>
        <w:rPr>
          <w:rFonts w:ascii="Times New Roman" w:eastAsia="MS Mincho" w:hAnsi="Times New Roman"/>
          <w:lang w:val="en-US"/>
        </w:rPr>
        <w:t>MS</w:t>
      </w:r>
      <w:r w:rsidRPr="007C3CE4">
        <w:rPr>
          <w:rFonts w:ascii="Times New Roman" w:eastAsia="MS Mincho" w:hAnsi="Times New Roman"/>
        </w:rPr>
        <w:t>00</w:t>
      </w:r>
      <w:r>
        <w:rPr>
          <w:rFonts w:ascii="Times New Roman" w:eastAsia="MS Mincho" w:hAnsi="Times New Roman"/>
        </w:rPr>
        <w:t>24</w:t>
      </w:r>
      <w:r w:rsidRPr="007C3CE4">
        <w:rPr>
          <w:rFonts w:ascii="Times New Roman" w:eastAsia="MS Mincho" w:hAnsi="Times New Roman"/>
        </w:rPr>
        <w:t>-</w:t>
      </w:r>
      <w:r>
        <w:rPr>
          <w:rFonts w:ascii="Times New Roman" w:eastAsia="MS Mincho" w:hAnsi="Times New Roman"/>
        </w:rPr>
        <w:t>01-2026-002424-18</w:t>
      </w:r>
    </w:p>
    <w:p w:rsidR="00335369" w:rsidP="00335369" w14:paraId="720578D2" w14:textId="77777777">
      <w:pPr>
        <w:pStyle w:val="PlainText"/>
        <w:tabs>
          <w:tab w:val="left" w:pos="4320"/>
        </w:tabs>
        <w:jc w:val="center"/>
        <w:rPr>
          <w:rFonts w:ascii="Times New Roman" w:eastAsia="MS Mincho" w:hAnsi="Times New Roman"/>
          <w:b/>
          <w:sz w:val="28"/>
          <w:szCs w:val="28"/>
        </w:rPr>
      </w:pPr>
    </w:p>
    <w:p w:rsidR="00335369" w:rsidRPr="007C3CE4" w:rsidP="00335369" w14:paraId="56F909E6" w14:textId="77777777">
      <w:pPr>
        <w:pStyle w:val="PlainText"/>
        <w:tabs>
          <w:tab w:val="left" w:pos="4320"/>
        </w:tabs>
        <w:jc w:val="center"/>
        <w:rPr>
          <w:rFonts w:ascii="Times New Roman" w:eastAsia="MS Mincho" w:hAnsi="Times New Roman"/>
          <w:sz w:val="27"/>
          <w:szCs w:val="27"/>
        </w:rPr>
      </w:pPr>
      <w:r w:rsidRPr="007C3CE4">
        <w:rPr>
          <w:rFonts w:ascii="Times New Roman" w:eastAsia="MS Mincho" w:hAnsi="Times New Roman"/>
          <w:b/>
          <w:sz w:val="27"/>
          <w:szCs w:val="27"/>
        </w:rPr>
        <w:t>ЗАОЧНОЕ РЕШЕНИЕ</w:t>
      </w:r>
    </w:p>
    <w:p w:rsidR="00335369" w:rsidRPr="007C3CE4" w:rsidP="00335369" w14:paraId="2AFD8EE7" w14:textId="77777777">
      <w:pPr>
        <w:pStyle w:val="PlainText"/>
        <w:ind w:left="2124" w:firstLine="708"/>
        <w:rPr>
          <w:rFonts w:ascii="Times New Roman" w:eastAsia="MS Mincho" w:hAnsi="Times New Roman"/>
          <w:b/>
          <w:sz w:val="27"/>
          <w:szCs w:val="27"/>
        </w:rPr>
      </w:pPr>
      <w:r w:rsidRPr="007C3CE4">
        <w:rPr>
          <w:rFonts w:ascii="Times New Roman" w:eastAsia="MS Mincho" w:hAnsi="Times New Roman"/>
          <w:b/>
          <w:sz w:val="27"/>
          <w:szCs w:val="27"/>
        </w:rPr>
        <w:t>Именем Российской Федерации</w:t>
      </w:r>
    </w:p>
    <w:p w:rsidR="00335369" w:rsidRPr="007C3CE4" w:rsidP="00335369" w14:paraId="5C5FFF4B" w14:textId="77777777">
      <w:pPr>
        <w:pStyle w:val="PlainText"/>
        <w:ind w:left="2124" w:firstLine="708"/>
        <w:rPr>
          <w:rFonts w:ascii="Times New Roman" w:eastAsia="MS Mincho" w:hAnsi="Times New Roman"/>
          <w:sz w:val="27"/>
          <w:szCs w:val="27"/>
        </w:rPr>
      </w:pPr>
      <w:r w:rsidRPr="007C3CE4">
        <w:rPr>
          <w:rFonts w:ascii="Times New Roman" w:eastAsia="MS Mincho" w:hAnsi="Times New Roman"/>
          <w:b/>
          <w:sz w:val="27"/>
          <w:szCs w:val="27"/>
        </w:rPr>
        <w:t xml:space="preserve">        </w:t>
      </w:r>
    </w:p>
    <w:p w:rsidR="00335369" w:rsidRPr="007C3CE4" w:rsidP="00335369" w14:paraId="69D1D61B" w14:textId="77777777">
      <w:pPr>
        <w:pStyle w:val="PlainText"/>
        <w:jc w:val="both"/>
        <w:rPr>
          <w:rFonts w:ascii="Times New Roman" w:eastAsia="MS Mincho" w:hAnsi="Times New Roman"/>
          <w:sz w:val="27"/>
          <w:szCs w:val="27"/>
        </w:rPr>
      </w:pPr>
      <w:r>
        <w:rPr>
          <w:rFonts w:ascii="Times New Roman" w:eastAsia="MS Mincho" w:hAnsi="Times New Roman"/>
          <w:sz w:val="27"/>
          <w:szCs w:val="27"/>
        </w:rPr>
        <w:t>17</w:t>
      </w:r>
      <w:r w:rsidRPr="007C3CE4">
        <w:rPr>
          <w:rFonts w:ascii="Times New Roman" w:eastAsia="MS Mincho" w:hAnsi="Times New Roman"/>
          <w:sz w:val="27"/>
          <w:szCs w:val="27"/>
        </w:rPr>
        <w:t xml:space="preserve"> </w:t>
      </w:r>
      <w:r>
        <w:rPr>
          <w:rFonts w:ascii="Times New Roman" w:eastAsia="MS Mincho" w:hAnsi="Times New Roman"/>
          <w:sz w:val="27"/>
          <w:szCs w:val="27"/>
        </w:rPr>
        <w:t>июля</w:t>
      </w:r>
      <w:r w:rsidRPr="007C3CE4">
        <w:rPr>
          <w:rFonts w:ascii="Times New Roman" w:eastAsia="MS Mincho" w:hAnsi="Times New Roman"/>
          <w:sz w:val="27"/>
          <w:szCs w:val="27"/>
        </w:rPr>
        <w:t xml:space="preserve"> 202</w:t>
      </w:r>
      <w:r>
        <w:rPr>
          <w:rFonts w:ascii="Times New Roman" w:eastAsia="MS Mincho" w:hAnsi="Times New Roman"/>
          <w:sz w:val="27"/>
          <w:szCs w:val="27"/>
        </w:rPr>
        <w:t>6</w:t>
      </w:r>
      <w:r w:rsidRPr="007C3CE4">
        <w:rPr>
          <w:rFonts w:ascii="Times New Roman" w:eastAsia="MS Mincho" w:hAnsi="Times New Roman"/>
          <w:sz w:val="27"/>
          <w:szCs w:val="27"/>
        </w:rPr>
        <w:t xml:space="preserve"> года</w:t>
      </w:r>
      <w:r w:rsidRPr="007C3CE4">
        <w:rPr>
          <w:rFonts w:ascii="Times New Roman" w:eastAsia="MS Mincho" w:hAnsi="Times New Roman"/>
          <w:sz w:val="27"/>
          <w:szCs w:val="27"/>
        </w:rPr>
        <w:tab/>
      </w:r>
      <w:r w:rsidRPr="007C3CE4">
        <w:rPr>
          <w:rFonts w:ascii="Times New Roman" w:eastAsia="MS Mincho" w:hAnsi="Times New Roman"/>
          <w:sz w:val="27"/>
          <w:szCs w:val="27"/>
        </w:rPr>
        <w:tab/>
      </w:r>
      <w:r w:rsidRPr="007C3CE4">
        <w:rPr>
          <w:rFonts w:ascii="Times New Roman" w:eastAsia="MS Mincho" w:hAnsi="Times New Roman"/>
          <w:sz w:val="27"/>
          <w:szCs w:val="27"/>
        </w:rPr>
        <w:tab/>
      </w:r>
      <w:r w:rsidRPr="007C3CE4">
        <w:rPr>
          <w:rFonts w:ascii="Times New Roman" w:eastAsia="MS Mincho" w:hAnsi="Times New Roman"/>
          <w:sz w:val="27"/>
          <w:szCs w:val="27"/>
        </w:rPr>
        <w:tab/>
      </w:r>
      <w:r w:rsidRPr="007C3CE4">
        <w:rPr>
          <w:rFonts w:ascii="Times New Roman" w:eastAsia="MS Mincho" w:hAnsi="Times New Roman"/>
          <w:sz w:val="27"/>
          <w:szCs w:val="27"/>
        </w:rPr>
        <w:tab/>
      </w:r>
      <w:r w:rsidRPr="007C3CE4">
        <w:rPr>
          <w:rFonts w:ascii="Times New Roman" w:eastAsia="MS Mincho" w:hAnsi="Times New Roman"/>
          <w:sz w:val="27"/>
          <w:szCs w:val="27"/>
        </w:rPr>
        <w:tab/>
        <w:t xml:space="preserve">                      </w:t>
      </w:r>
      <w:r>
        <w:rPr>
          <w:rFonts w:ascii="Times New Roman" w:eastAsia="MS Mincho" w:hAnsi="Times New Roman"/>
          <w:sz w:val="27"/>
          <w:szCs w:val="27"/>
        </w:rPr>
        <w:t xml:space="preserve">           </w:t>
      </w:r>
      <w:r w:rsidRPr="007C3CE4">
        <w:rPr>
          <w:rFonts w:ascii="Times New Roman" w:eastAsia="MS Mincho" w:hAnsi="Times New Roman"/>
          <w:sz w:val="27"/>
          <w:szCs w:val="27"/>
        </w:rPr>
        <w:t xml:space="preserve"> г. Пыть-Ях</w:t>
      </w:r>
    </w:p>
    <w:p w:rsidR="00335369" w:rsidRPr="007C3CE4" w:rsidP="00335369" w14:paraId="320FBF4C" w14:textId="77777777">
      <w:pPr>
        <w:pStyle w:val="PlainText"/>
        <w:jc w:val="both"/>
        <w:rPr>
          <w:rFonts w:ascii="Times New Roman" w:eastAsia="MS Mincho" w:hAnsi="Times New Roman"/>
          <w:sz w:val="27"/>
          <w:szCs w:val="27"/>
        </w:rPr>
      </w:pPr>
    </w:p>
    <w:p w:rsidR="00335369" w:rsidRPr="007C3CE4" w:rsidP="00335369" w14:paraId="212A9942" w14:textId="77777777">
      <w:pPr>
        <w:keepNext/>
        <w:ind w:firstLine="720"/>
        <w:jc w:val="both"/>
        <w:outlineLvl w:val="2"/>
        <w:rPr>
          <w:rFonts w:eastAsia="MS Mincho"/>
          <w:sz w:val="27"/>
          <w:szCs w:val="27"/>
        </w:rPr>
      </w:pPr>
      <w:r w:rsidRPr="007C3CE4">
        <w:rPr>
          <w:rFonts w:eastAsia="MS Mincho"/>
          <w:sz w:val="27"/>
          <w:szCs w:val="27"/>
        </w:rPr>
        <w:t xml:space="preserve">Мировой судья судебного участка № 1 </w:t>
      </w:r>
      <w:r w:rsidRPr="007C3CE4">
        <w:rPr>
          <w:rFonts w:eastAsia="MS Mincho"/>
          <w:sz w:val="27"/>
          <w:szCs w:val="27"/>
        </w:rPr>
        <w:t>Пыть-Яхского</w:t>
      </w:r>
      <w:r w:rsidRPr="007C3CE4">
        <w:rPr>
          <w:rFonts w:eastAsia="MS Mincho"/>
          <w:sz w:val="27"/>
          <w:szCs w:val="27"/>
        </w:rPr>
        <w:t xml:space="preserve"> судебного района Ханты-Мансийского автономного округа-Югры Костарева Е.И., </w:t>
      </w:r>
    </w:p>
    <w:p w:rsidR="00335369" w:rsidRPr="007C3CE4" w:rsidP="00335369" w14:paraId="7A4639DC" w14:textId="77777777">
      <w:pPr>
        <w:keepNext/>
        <w:ind w:firstLine="720"/>
        <w:jc w:val="both"/>
        <w:outlineLvl w:val="2"/>
        <w:rPr>
          <w:rFonts w:eastAsia="MS Mincho"/>
          <w:sz w:val="27"/>
          <w:szCs w:val="27"/>
        </w:rPr>
      </w:pPr>
      <w:r w:rsidRPr="007C3CE4">
        <w:rPr>
          <w:rFonts w:eastAsia="MS Mincho"/>
          <w:sz w:val="27"/>
          <w:szCs w:val="27"/>
        </w:rPr>
        <w:t xml:space="preserve">при секретаре судебного заседания </w:t>
      </w:r>
      <w:r w:rsidRPr="007C3CE4">
        <w:rPr>
          <w:rFonts w:eastAsia="MS Mincho"/>
          <w:sz w:val="27"/>
          <w:szCs w:val="27"/>
        </w:rPr>
        <w:t>Груничевой</w:t>
      </w:r>
      <w:r w:rsidRPr="007C3CE4">
        <w:rPr>
          <w:rFonts w:eastAsia="MS Mincho"/>
          <w:sz w:val="27"/>
          <w:szCs w:val="27"/>
        </w:rPr>
        <w:t xml:space="preserve"> К.В., </w:t>
      </w:r>
    </w:p>
    <w:p w:rsidR="00335369" w:rsidP="00335369" w14:paraId="7326B8A9" w14:textId="77777777">
      <w:pPr>
        <w:keepNext/>
        <w:ind w:firstLine="720"/>
        <w:jc w:val="both"/>
        <w:outlineLvl w:val="2"/>
        <w:rPr>
          <w:rFonts w:eastAsia="MS Mincho" w:cs="Courier New"/>
          <w:b/>
          <w:sz w:val="27"/>
          <w:szCs w:val="27"/>
        </w:rPr>
      </w:pPr>
      <w:r w:rsidRPr="007C3CE4">
        <w:rPr>
          <w:rFonts w:eastAsia="MS Mincho"/>
          <w:sz w:val="27"/>
          <w:szCs w:val="27"/>
        </w:rPr>
        <w:t xml:space="preserve">рассмотрев в открытом судебном заседании гражданское дело по иску </w:t>
      </w:r>
      <w:r>
        <w:rPr>
          <w:rFonts w:eastAsia="MS Mincho"/>
          <w:sz w:val="27"/>
          <w:szCs w:val="27"/>
        </w:rPr>
        <w:t>Общества с ограниченной ответственностью «Норд-Град»</w:t>
      </w:r>
      <w:r w:rsidRPr="007C3CE4">
        <w:rPr>
          <w:rFonts w:eastAsia="MS Mincho"/>
          <w:sz w:val="27"/>
          <w:szCs w:val="27"/>
        </w:rPr>
        <w:t xml:space="preserve"> к </w:t>
      </w:r>
      <w:r>
        <w:rPr>
          <w:rFonts w:eastAsia="MS Mincho"/>
          <w:sz w:val="27"/>
          <w:szCs w:val="27"/>
        </w:rPr>
        <w:t xml:space="preserve">наследственному имуществу Зайцевой Олеси Ивановны, Басистому Сергею Федоровичу </w:t>
      </w:r>
      <w:r w:rsidRPr="007C3CE4">
        <w:rPr>
          <w:rFonts w:eastAsia="MS Mincho"/>
          <w:sz w:val="27"/>
          <w:szCs w:val="27"/>
        </w:rPr>
        <w:t xml:space="preserve">о взыскании </w:t>
      </w:r>
      <w:r>
        <w:rPr>
          <w:rFonts w:eastAsia="MS Mincho"/>
          <w:sz w:val="27"/>
          <w:szCs w:val="27"/>
        </w:rPr>
        <w:t>задолженности за коммунальные услуги</w:t>
      </w:r>
      <w:r w:rsidRPr="007C3CE4">
        <w:rPr>
          <w:rFonts w:eastAsia="MS Mincho"/>
          <w:sz w:val="27"/>
          <w:szCs w:val="27"/>
        </w:rPr>
        <w:t>,</w:t>
      </w:r>
      <w:r w:rsidRPr="007C3CE4">
        <w:rPr>
          <w:rFonts w:eastAsia="MS Mincho" w:cs="Courier New"/>
          <w:b/>
          <w:sz w:val="27"/>
          <w:szCs w:val="27"/>
        </w:rPr>
        <w:t xml:space="preserve">  </w:t>
      </w:r>
    </w:p>
    <w:p w:rsidR="00C67D1B" w:rsidP="00335369" w14:paraId="2F872275" w14:textId="77777777">
      <w:pPr>
        <w:pStyle w:val="PlainText"/>
        <w:tabs>
          <w:tab w:val="left" w:pos="4320"/>
        </w:tabs>
        <w:rPr>
          <w:rFonts w:eastAsia="MS Mincho"/>
          <w:b/>
          <w:sz w:val="28"/>
          <w:szCs w:val="28"/>
        </w:rPr>
      </w:pPr>
      <w:r w:rsidRPr="00190469">
        <w:rPr>
          <w:rFonts w:eastAsia="MS Mincho"/>
          <w:sz w:val="28"/>
          <w:szCs w:val="28"/>
        </w:rPr>
        <w:t xml:space="preserve"> </w:t>
      </w:r>
      <w:r w:rsidRPr="00190469" w:rsidR="00A9602B">
        <w:rPr>
          <w:rFonts w:eastAsia="MS Mincho"/>
          <w:b/>
          <w:sz w:val="28"/>
          <w:szCs w:val="28"/>
        </w:rPr>
        <w:t xml:space="preserve">     </w:t>
      </w:r>
    </w:p>
    <w:p w:rsidR="00C67D1B" w:rsidRPr="0013504F" w:rsidP="00C67D1B" w14:paraId="6E41AE1B" w14:textId="77777777">
      <w:pPr>
        <w:keepNext/>
        <w:ind w:firstLine="720"/>
        <w:outlineLvl w:val="2"/>
        <w:rPr>
          <w:rFonts w:eastAsia="MS Mincho"/>
          <w:b/>
          <w:sz w:val="28"/>
          <w:szCs w:val="28"/>
        </w:rPr>
      </w:pPr>
      <w:r>
        <w:rPr>
          <w:rFonts w:eastAsia="MS Mincho"/>
          <w:b/>
          <w:sz w:val="28"/>
          <w:szCs w:val="28"/>
        </w:rPr>
        <w:t xml:space="preserve">                                            </w:t>
      </w:r>
      <w:r w:rsidRPr="0013504F">
        <w:rPr>
          <w:rFonts w:eastAsia="MS Mincho"/>
          <w:b/>
          <w:sz w:val="28"/>
          <w:szCs w:val="28"/>
        </w:rPr>
        <w:t>УСТАНОВИЛ:</w:t>
      </w:r>
    </w:p>
    <w:p w:rsidR="00C67D1B" w:rsidP="00C67D1B" w14:paraId="68C12636" w14:textId="77777777">
      <w:pPr>
        <w:keepNext/>
        <w:ind w:firstLine="720"/>
        <w:jc w:val="both"/>
        <w:outlineLvl w:val="2"/>
        <w:rPr>
          <w:rFonts w:eastAsia="MS Mincho"/>
          <w:sz w:val="28"/>
          <w:szCs w:val="28"/>
        </w:rPr>
      </w:pPr>
    </w:p>
    <w:p w:rsidR="00C67D1B" w:rsidP="00C67D1B" w14:paraId="54E3CEBE" w14:textId="2D4E70E9">
      <w:pPr>
        <w:ind w:firstLine="720"/>
        <w:jc w:val="both"/>
        <w:rPr>
          <w:sz w:val="27"/>
          <w:szCs w:val="27"/>
        </w:rPr>
      </w:pPr>
      <w:r w:rsidRPr="00C01FAD">
        <w:rPr>
          <w:sz w:val="27"/>
          <w:szCs w:val="27"/>
        </w:rPr>
        <w:t xml:space="preserve">Истец </w:t>
      </w:r>
      <w:r w:rsidRPr="00E21197" w:rsidR="00E21197">
        <w:rPr>
          <w:sz w:val="27"/>
          <w:szCs w:val="27"/>
        </w:rPr>
        <w:t>Обществ</w:t>
      </w:r>
      <w:r w:rsidR="00C05274">
        <w:rPr>
          <w:sz w:val="27"/>
          <w:szCs w:val="27"/>
        </w:rPr>
        <w:t>о</w:t>
      </w:r>
      <w:r w:rsidRPr="00E21197" w:rsidR="00E21197">
        <w:rPr>
          <w:sz w:val="27"/>
          <w:szCs w:val="27"/>
        </w:rPr>
        <w:t xml:space="preserve"> с ограниченной ответственностью «Норд-Град»</w:t>
      </w:r>
      <w:r w:rsidRPr="00C01FAD">
        <w:rPr>
          <w:sz w:val="27"/>
          <w:szCs w:val="27"/>
        </w:rPr>
        <w:t xml:space="preserve"> (далее – </w:t>
      </w:r>
      <w:r w:rsidR="00C05274">
        <w:rPr>
          <w:sz w:val="27"/>
          <w:szCs w:val="27"/>
        </w:rPr>
        <w:t>ОО</w:t>
      </w:r>
      <w:r>
        <w:rPr>
          <w:sz w:val="27"/>
          <w:szCs w:val="27"/>
        </w:rPr>
        <w:t>О «</w:t>
      </w:r>
      <w:r w:rsidR="00C05274">
        <w:rPr>
          <w:sz w:val="27"/>
          <w:szCs w:val="27"/>
        </w:rPr>
        <w:t>Норд-Град</w:t>
      </w:r>
      <w:r>
        <w:rPr>
          <w:sz w:val="27"/>
          <w:szCs w:val="27"/>
        </w:rPr>
        <w:t>»</w:t>
      </w:r>
      <w:r w:rsidRPr="00C01FAD">
        <w:rPr>
          <w:sz w:val="27"/>
          <w:szCs w:val="27"/>
        </w:rPr>
        <w:t xml:space="preserve">) обратилось с иском к </w:t>
      </w:r>
      <w:r w:rsidRPr="00C05274" w:rsidR="00C05274">
        <w:rPr>
          <w:sz w:val="27"/>
          <w:szCs w:val="27"/>
        </w:rPr>
        <w:t>наследственному имуществу Зайцевой Олеси Ивановны</w:t>
      </w:r>
      <w:r w:rsidR="00C05274">
        <w:rPr>
          <w:sz w:val="27"/>
          <w:szCs w:val="27"/>
        </w:rPr>
        <w:t xml:space="preserve">, </w:t>
      </w:r>
      <w:r w:rsidR="00DE3834">
        <w:rPr>
          <w:sz w:val="27"/>
          <w:szCs w:val="27"/>
        </w:rPr>
        <w:t>----</w:t>
      </w:r>
      <w:r w:rsidR="00C05274">
        <w:rPr>
          <w:sz w:val="27"/>
          <w:szCs w:val="27"/>
        </w:rPr>
        <w:t xml:space="preserve">, </w:t>
      </w:r>
      <w:r w:rsidRPr="00C01FAD">
        <w:rPr>
          <w:sz w:val="27"/>
          <w:szCs w:val="27"/>
        </w:rPr>
        <w:t xml:space="preserve">о взыскании задолженности по оплате </w:t>
      </w:r>
      <w:r w:rsidR="00C05274">
        <w:rPr>
          <w:sz w:val="27"/>
          <w:szCs w:val="27"/>
        </w:rPr>
        <w:t>коммунальных услуг</w:t>
      </w:r>
      <w:r w:rsidRPr="00C01FAD">
        <w:rPr>
          <w:sz w:val="27"/>
          <w:szCs w:val="27"/>
        </w:rPr>
        <w:t xml:space="preserve">, в обоснование требований указав, что </w:t>
      </w:r>
      <w:r w:rsidR="00C05274">
        <w:rPr>
          <w:sz w:val="27"/>
          <w:szCs w:val="27"/>
        </w:rPr>
        <w:t xml:space="preserve">Зайцева О.И. являлась собственником жилого помещения, расположенного по адресу: ХМАО-Югра, г. </w:t>
      </w:r>
      <w:r w:rsidR="00DE3834">
        <w:rPr>
          <w:sz w:val="27"/>
          <w:szCs w:val="27"/>
        </w:rPr>
        <w:t>----</w:t>
      </w:r>
      <w:r w:rsidR="00C05274">
        <w:rPr>
          <w:sz w:val="27"/>
          <w:szCs w:val="27"/>
        </w:rPr>
        <w:t xml:space="preserve"> Между собственником и Управляющей организацией ООО «Норд-Град» заключен договор управления многоквартирным домом № </w:t>
      </w:r>
      <w:r w:rsidR="00DE3834">
        <w:rPr>
          <w:sz w:val="27"/>
          <w:szCs w:val="27"/>
        </w:rPr>
        <w:t>---</w:t>
      </w:r>
      <w:r w:rsidR="00C05274">
        <w:rPr>
          <w:sz w:val="27"/>
          <w:szCs w:val="27"/>
        </w:rPr>
        <w:t xml:space="preserve"> от </w:t>
      </w:r>
      <w:r w:rsidR="00DE3834">
        <w:rPr>
          <w:sz w:val="27"/>
          <w:szCs w:val="27"/>
        </w:rPr>
        <w:t>---</w:t>
      </w:r>
      <w:r w:rsidR="00C05274">
        <w:rPr>
          <w:sz w:val="27"/>
          <w:szCs w:val="27"/>
        </w:rPr>
        <w:t xml:space="preserve"> условия которого Зайцевой О.И. не исполнялись, в связи с чем, на дату смерти Зайцевой О.И. имелись неисполненные обязательства по договору в размере 32 129,21 руб. По состоянию на </w:t>
      </w:r>
      <w:r w:rsidR="00DE3834">
        <w:rPr>
          <w:sz w:val="27"/>
          <w:szCs w:val="27"/>
        </w:rPr>
        <w:t>---</w:t>
      </w:r>
      <w:r w:rsidR="00C05274">
        <w:rPr>
          <w:sz w:val="27"/>
          <w:szCs w:val="27"/>
        </w:rPr>
        <w:t>общий размер задолженности составил 34 046,99 руб.</w:t>
      </w:r>
      <w:r w:rsidR="00110B4E">
        <w:rPr>
          <w:sz w:val="27"/>
          <w:szCs w:val="27"/>
        </w:rPr>
        <w:t>, из которых: за период с апреля 2022 года по октябрь 2024 года (по судебным приказам) в размере 19 501,34 руб.; за период с 0</w:t>
      </w:r>
      <w:r w:rsidR="00DE3834">
        <w:rPr>
          <w:sz w:val="27"/>
          <w:szCs w:val="27"/>
        </w:rPr>
        <w:t>---</w:t>
      </w:r>
      <w:r w:rsidR="00110B4E">
        <w:rPr>
          <w:sz w:val="27"/>
          <w:szCs w:val="27"/>
        </w:rPr>
        <w:t xml:space="preserve">по 28.02.2026 в размере 14 545,65 руб.; общий размер пени составил 2 245,67 руб., в том числе: за период с апреля 2022 года по октябрь 2024 года (по судебным приказам) в размере 415,96 руб.; за период с </w:t>
      </w:r>
      <w:r w:rsidR="00DE3834">
        <w:rPr>
          <w:sz w:val="27"/>
          <w:szCs w:val="27"/>
        </w:rPr>
        <w:t>---</w:t>
      </w:r>
      <w:r w:rsidR="00110B4E">
        <w:rPr>
          <w:sz w:val="27"/>
          <w:szCs w:val="27"/>
        </w:rPr>
        <w:t xml:space="preserve"> в размере 1 829,71 руб.</w:t>
      </w:r>
    </w:p>
    <w:p w:rsidR="00091875" w:rsidP="00C67D1B" w14:paraId="427F22CB" w14:textId="7224C9B0">
      <w:pPr>
        <w:ind w:firstLine="720"/>
        <w:jc w:val="both"/>
        <w:rPr>
          <w:sz w:val="27"/>
          <w:szCs w:val="27"/>
        </w:rPr>
      </w:pPr>
      <w:r>
        <w:rPr>
          <w:sz w:val="27"/>
          <w:szCs w:val="27"/>
        </w:rPr>
        <w:t xml:space="preserve">Учитывая изложенное, истец просит взыскать с наследников Зайцевой О.И. задолженность в размере 39 278,63 руб., сложившуюся из: задолженности по оплате за жилищно-коммунальные услуги за период с </w:t>
      </w:r>
      <w:r w:rsidR="00DE3834">
        <w:rPr>
          <w:sz w:val="27"/>
          <w:szCs w:val="27"/>
        </w:rPr>
        <w:t>---</w:t>
      </w:r>
      <w:r>
        <w:rPr>
          <w:sz w:val="27"/>
          <w:szCs w:val="27"/>
        </w:rPr>
        <w:t xml:space="preserve"> в размере 36 292,66 руб. (34 046,99 руб. – основная задолженность, 2 245,67 руб. – пени); расходы по оплате государственной пошлины в размере 2 985,97 руб. за предъявленные в суд заявления о выдаче судебных приказов, а также расходы по оплате государственной пошлины в размере 2 000 руб. за рассмотрение настоящего иска.</w:t>
      </w:r>
    </w:p>
    <w:p w:rsidR="00335369" w:rsidP="00C67D1B" w14:paraId="2266A26F" w14:textId="7492C1D1">
      <w:pPr>
        <w:ind w:firstLine="720"/>
        <w:jc w:val="both"/>
        <w:rPr>
          <w:sz w:val="27"/>
          <w:szCs w:val="27"/>
        </w:rPr>
      </w:pPr>
      <w:r>
        <w:rPr>
          <w:sz w:val="27"/>
          <w:szCs w:val="27"/>
        </w:rPr>
        <w:t>---</w:t>
      </w:r>
      <w:r>
        <w:rPr>
          <w:sz w:val="27"/>
          <w:szCs w:val="27"/>
        </w:rPr>
        <w:t xml:space="preserve"> года от истца поступило ходатайство об уточнении исковых требований, в соответствии с которым, истец просил признать ответчиком Басистого С.Ф., с которого взыскать в пределах стоимости перешедшего к нему имущества (квартиры, расположенной по адресу: ХМАО-Югра, </w:t>
      </w:r>
      <w:r>
        <w:rPr>
          <w:sz w:val="27"/>
          <w:szCs w:val="27"/>
        </w:rPr>
        <w:t>---</w:t>
      </w:r>
      <w:r>
        <w:rPr>
          <w:sz w:val="27"/>
          <w:szCs w:val="27"/>
        </w:rPr>
        <w:t xml:space="preserve">) в пользу ООО «Норд-Град» задолженность по оплате за жилое помещение и коммунальные услуги за период с </w:t>
      </w:r>
      <w:r>
        <w:rPr>
          <w:sz w:val="27"/>
          <w:szCs w:val="27"/>
        </w:rPr>
        <w:t>--</w:t>
      </w:r>
      <w:r>
        <w:rPr>
          <w:sz w:val="27"/>
          <w:szCs w:val="27"/>
        </w:rPr>
        <w:t xml:space="preserve"> в размере 16 788,03 руб.</w:t>
      </w:r>
      <w:r w:rsidR="00552B74">
        <w:rPr>
          <w:sz w:val="27"/>
          <w:szCs w:val="27"/>
        </w:rPr>
        <w:t xml:space="preserve"> (основной долг), </w:t>
      </w:r>
      <w:r w:rsidR="00552B74">
        <w:rPr>
          <w:sz w:val="27"/>
          <w:szCs w:val="27"/>
        </w:rPr>
        <w:t xml:space="preserve">пени за несвоевременную оплату за период с </w:t>
      </w:r>
      <w:r>
        <w:rPr>
          <w:sz w:val="27"/>
          <w:szCs w:val="27"/>
        </w:rPr>
        <w:t>---</w:t>
      </w:r>
      <w:r w:rsidR="00552B74">
        <w:rPr>
          <w:sz w:val="27"/>
          <w:szCs w:val="27"/>
        </w:rPr>
        <w:t xml:space="preserve"> в размере 2 595,99 руб., расходы по оплате государственной пошлины в размере 4 000 руб., а всего взыскать 23 384,02 руб.</w:t>
      </w:r>
    </w:p>
    <w:p w:rsidR="00110B4E" w:rsidP="00C67D1B" w14:paraId="56724A40" w14:textId="5C5135FF">
      <w:pPr>
        <w:ind w:firstLine="720"/>
        <w:jc w:val="both"/>
        <w:rPr>
          <w:sz w:val="27"/>
          <w:szCs w:val="27"/>
        </w:rPr>
      </w:pPr>
      <w:r>
        <w:rPr>
          <w:sz w:val="27"/>
          <w:szCs w:val="27"/>
        </w:rPr>
        <w:t xml:space="preserve">Протокольным определением мирового судьи от </w:t>
      </w:r>
      <w:r w:rsidR="00DE3834">
        <w:rPr>
          <w:sz w:val="27"/>
          <w:szCs w:val="27"/>
        </w:rPr>
        <w:t>---</w:t>
      </w:r>
      <w:r>
        <w:rPr>
          <w:sz w:val="27"/>
          <w:szCs w:val="27"/>
        </w:rPr>
        <w:t xml:space="preserve"> к участию в деле в качестве треть</w:t>
      </w:r>
      <w:r w:rsidR="00552B74">
        <w:rPr>
          <w:sz w:val="27"/>
          <w:szCs w:val="27"/>
        </w:rPr>
        <w:t>его</w:t>
      </w:r>
      <w:r>
        <w:rPr>
          <w:sz w:val="27"/>
          <w:szCs w:val="27"/>
        </w:rPr>
        <w:t xml:space="preserve"> лиц</w:t>
      </w:r>
      <w:r w:rsidR="00552B74">
        <w:rPr>
          <w:sz w:val="27"/>
          <w:szCs w:val="27"/>
        </w:rPr>
        <w:t>а, не заявляющего самостоятельных требований</w:t>
      </w:r>
      <w:r w:rsidR="007522EA">
        <w:rPr>
          <w:sz w:val="27"/>
          <w:szCs w:val="27"/>
        </w:rPr>
        <w:t>,</w:t>
      </w:r>
      <w:r>
        <w:rPr>
          <w:sz w:val="27"/>
          <w:szCs w:val="27"/>
        </w:rPr>
        <w:t xml:space="preserve"> привлечен </w:t>
      </w:r>
      <w:r w:rsidR="00552B74">
        <w:rPr>
          <w:sz w:val="27"/>
          <w:szCs w:val="27"/>
        </w:rPr>
        <w:t xml:space="preserve">нотариус </w:t>
      </w:r>
      <w:r w:rsidR="00552B74">
        <w:rPr>
          <w:sz w:val="27"/>
          <w:szCs w:val="27"/>
        </w:rPr>
        <w:t>Вилемсон</w:t>
      </w:r>
      <w:r w:rsidR="00552B74">
        <w:rPr>
          <w:sz w:val="27"/>
          <w:szCs w:val="27"/>
        </w:rPr>
        <w:t xml:space="preserve"> Н.Г., протокольным определением от </w:t>
      </w:r>
      <w:r w:rsidR="00DE3834">
        <w:rPr>
          <w:sz w:val="27"/>
          <w:szCs w:val="27"/>
        </w:rPr>
        <w:t>--</w:t>
      </w:r>
      <w:r w:rsidR="00552B74">
        <w:rPr>
          <w:sz w:val="27"/>
          <w:szCs w:val="27"/>
        </w:rPr>
        <w:t xml:space="preserve"> в качестве ответчика привлечен Басистый С.Ф.</w:t>
      </w:r>
      <w:r>
        <w:rPr>
          <w:sz w:val="27"/>
          <w:szCs w:val="27"/>
        </w:rPr>
        <w:t xml:space="preserve"> </w:t>
      </w:r>
      <w:r>
        <w:rPr>
          <w:sz w:val="27"/>
          <w:szCs w:val="27"/>
        </w:rPr>
        <w:t xml:space="preserve"> </w:t>
      </w:r>
    </w:p>
    <w:p w:rsidR="00C67D1B" w:rsidRPr="00C01FAD" w:rsidP="00C67D1B" w14:paraId="79974F7D" w14:textId="77777777">
      <w:pPr>
        <w:ind w:firstLine="709"/>
        <w:jc w:val="both"/>
        <w:rPr>
          <w:sz w:val="27"/>
          <w:szCs w:val="27"/>
        </w:rPr>
      </w:pPr>
      <w:r>
        <w:rPr>
          <w:sz w:val="27"/>
          <w:szCs w:val="27"/>
        </w:rPr>
        <w:t xml:space="preserve">Представитель истца, третье лицо нотариус </w:t>
      </w:r>
      <w:r>
        <w:rPr>
          <w:sz w:val="27"/>
          <w:szCs w:val="27"/>
        </w:rPr>
        <w:t>Вилемсон</w:t>
      </w:r>
      <w:r>
        <w:rPr>
          <w:sz w:val="27"/>
          <w:szCs w:val="27"/>
        </w:rPr>
        <w:t xml:space="preserve"> Н.Г. </w:t>
      </w:r>
      <w:r w:rsidRPr="00C01FAD">
        <w:rPr>
          <w:sz w:val="27"/>
          <w:szCs w:val="27"/>
        </w:rPr>
        <w:t>в судебное заседание не явил</w:t>
      </w:r>
      <w:r>
        <w:rPr>
          <w:sz w:val="27"/>
          <w:szCs w:val="27"/>
        </w:rPr>
        <w:t>и</w:t>
      </w:r>
      <w:r w:rsidRPr="00C01FAD">
        <w:rPr>
          <w:sz w:val="27"/>
          <w:szCs w:val="27"/>
        </w:rPr>
        <w:t>с</w:t>
      </w:r>
      <w:r>
        <w:rPr>
          <w:sz w:val="27"/>
          <w:szCs w:val="27"/>
        </w:rPr>
        <w:t>ь</w:t>
      </w:r>
      <w:r w:rsidRPr="00C01FAD">
        <w:rPr>
          <w:sz w:val="27"/>
          <w:szCs w:val="27"/>
        </w:rPr>
        <w:t>, о времени и месте рассмотрения гражданского дела извещен</w:t>
      </w:r>
      <w:r>
        <w:rPr>
          <w:sz w:val="27"/>
          <w:szCs w:val="27"/>
        </w:rPr>
        <w:t>ы</w:t>
      </w:r>
      <w:r w:rsidRPr="00C01FAD">
        <w:rPr>
          <w:sz w:val="27"/>
          <w:szCs w:val="27"/>
        </w:rPr>
        <w:t xml:space="preserve"> </w:t>
      </w:r>
      <w:r w:rsidR="004C0600">
        <w:rPr>
          <w:sz w:val="27"/>
          <w:szCs w:val="27"/>
        </w:rPr>
        <w:t>надлежащим образом, ходатайств</w:t>
      </w:r>
      <w:r w:rsidRPr="00C01FAD">
        <w:rPr>
          <w:sz w:val="27"/>
          <w:szCs w:val="27"/>
        </w:rPr>
        <w:t xml:space="preserve"> о</w:t>
      </w:r>
      <w:r w:rsidR="004C0600">
        <w:rPr>
          <w:sz w:val="27"/>
          <w:szCs w:val="27"/>
        </w:rPr>
        <w:t>б</w:t>
      </w:r>
      <w:r w:rsidRPr="00C01FAD">
        <w:rPr>
          <w:sz w:val="27"/>
          <w:szCs w:val="27"/>
        </w:rPr>
        <w:t xml:space="preserve"> </w:t>
      </w:r>
      <w:r w:rsidR="004C0600">
        <w:rPr>
          <w:sz w:val="27"/>
          <w:szCs w:val="27"/>
        </w:rPr>
        <w:t>отложении рассмотрения</w:t>
      </w:r>
      <w:r w:rsidRPr="00C01FAD">
        <w:rPr>
          <w:sz w:val="27"/>
          <w:szCs w:val="27"/>
        </w:rPr>
        <w:t xml:space="preserve"> дела </w:t>
      </w:r>
      <w:r w:rsidR="004C0600">
        <w:rPr>
          <w:sz w:val="27"/>
          <w:szCs w:val="27"/>
        </w:rPr>
        <w:t>не поступало</w:t>
      </w:r>
      <w:r>
        <w:rPr>
          <w:sz w:val="27"/>
          <w:szCs w:val="27"/>
        </w:rPr>
        <w:t>, просили рассмотреть дело в их отсутствие</w:t>
      </w:r>
      <w:r w:rsidRPr="00C01FAD">
        <w:rPr>
          <w:sz w:val="27"/>
          <w:szCs w:val="27"/>
        </w:rPr>
        <w:t>.</w:t>
      </w:r>
    </w:p>
    <w:p w:rsidR="007522EA" w:rsidRPr="007522EA" w:rsidP="007522EA" w14:paraId="3CD1713C" w14:textId="77777777">
      <w:pPr>
        <w:ind w:firstLine="708"/>
        <w:jc w:val="both"/>
        <w:rPr>
          <w:sz w:val="27"/>
          <w:szCs w:val="27"/>
        </w:rPr>
      </w:pPr>
      <w:r w:rsidRPr="00C01FAD">
        <w:rPr>
          <w:sz w:val="27"/>
          <w:szCs w:val="27"/>
        </w:rPr>
        <w:t xml:space="preserve">Ответчик </w:t>
      </w:r>
      <w:r w:rsidRPr="007522EA">
        <w:rPr>
          <w:sz w:val="27"/>
          <w:szCs w:val="27"/>
        </w:rPr>
        <w:t>Басист</w:t>
      </w:r>
      <w:r>
        <w:rPr>
          <w:sz w:val="27"/>
          <w:szCs w:val="27"/>
        </w:rPr>
        <w:t>ый</w:t>
      </w:r>
      <w:r w:rsidRPr="007522EA">
        <w:rPr>
          <w:sz w:val="27"/>
          <w:szCs w:val="27"/>
        </w:rPr>
        <w:t xml:space="preserve"> С.Ф.</w:t>
      </w:r>
      <w:r>
        <w:rPr>
          <w:sz w:val="27"/>
          <w:szCs w:val="27"/>
        </w:rPr>
        <w:t xml:space="preserve"> </w:t>
      </w:r>
      <w:r w:rsidRPr="007522EA">
        <w:rPr>
          <w:sz w:val="27"/>
          <w:szCs w:val="27"/>
        </w:rPr>
        <w:t>в судебное заседание не явилс</w:t>
      </w:r>
      <w:r>
        <w:rPr>
          <w:sz w:val="27"/>
          <w:szCs w:val="27"/>
        </w:rPr>
        <w:t>я</w:t>
      </w:r>
      <w:r w:rsidRPr="007522EA">
        <w:rPr>
          <w:sz w:val="27"/>
          <w:szCs w:val="27"/>
        </w:rPr>
        <w:t>, по известному суду месту жительства корреспонденцию не получает, извещения возвращены в связи с истечением срока хранения.</w:t>
      </w:r>
    </w:p>
    <w:p w:rsidR="007522EA" w:rsidRPr="007522EA" w:rsidP="007522EA" w14:paraId="49F1EA55" w14:textId="77777777">
      <w:pPr>
        <w:ind w:firstLine="708"/>
        <w:jc w:val="both"/>
        <w:rPr>
          <w:sz w:val="27"/>
          <w:szCs w:val="27"/>
        </w:rPr>
      </w:pPr>
      <w:r w:rsidRPr="007522EA">
        <w:rPr>
          <w:sz w:val="27"/>
          <w:szCs w:val="27"/>
        </w:rPr>
        <w:t xml:space="preserve">В силу п. 1 ст. 165.1 Гражданского кодекса Российской Федерации юридически значимое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rsidR="007522EA" w:rsidRPr="007522EA" w:rsidP="007522EA" w14:paraId="60B7890E" w14:textId="77777777">
      <w:pPr>
        <w:ind w:firstLine="708"/>
        <w:jc w:val="both"/>
        <w:rPr>
          <w:sz w:val="27"/>
          <w:szCs w:val="27"/>
        </w:rPr>
      </w:pPr>
      <w:r w:rsidRPr="007522EA">
        <w:rPr>
          <w:sz w:val="27"/>
          <w:szCs w:val="27"/>
        </w:rPr>
        <w:t xml:space="preserve">Согласно разъяснениям, изложенным в </w:t>
      </w:r>
      <w:r w:rsidRPr="007522EA">
        <w:rPr>
          <w:sz w:val="27"/>
          <w:szCs w:val="27"/>
        </w:rPr>
        <w:t>абз</w:t>
      </w:r>
      <w:r w:rsidRPr="007522EA">
        <w:rPr>
          <w:sz w:val="27"/>
          <w:szCs w:val="27"/>
        </w:rPr>
        <w:t>. 2 п. 67 Постановления Пленума Верховного Суда РФ от 23.06.2015 № 25 «О применении судами некоторых положений раздела I части первой Гражданского кодекса Российской Федерации», извещение будет считаться доставленным адресату, если он не получил его по своей вине в связи с уклонением от получения корреспонденции в отделении связи, в связи с чем она была возвращена по истечении срока хранения. Риск неполучения поступившей корреспонденции несет адресат.</w:t>
      </w:r>
    </w:p>
    <w:p w:rsidR="007522EA" w:rsidRPr="007522EA" w:rsidP="007522EA" w14:paraId="7C11D78B" w14:textId="77777777">
      <w:pPr>
        <w:ind w:firstLine="708"/>
        <w:jc w:val="both"/>
        <w:rPr>
          <w:sz w:val="27"/>
          <w:szCs w:val="27"/>
        </w:rPr>
      </w:pPr>
      <w:r w:rsidRPr="007522EA">
        <w:rPr>
          <w:sz w:val="27"/>
          <w:szCs w:val="27"/>
        </w:rPr>
        <w:t>Статья 165.1 ГК РФ подлежит применению также к судебным извещениям и вызовам, если действующим законодательством не предусмотрено иное (п. 68 вышеназванного постановления).</w:t>
      </w:r>
    </w:p>
    <w:p w:rsidR="007522EA" w:rsidRPr="007522EA" w:rsidP="007522EA" w14:paraId="5386DA31" w14:textId="77777777">
      <w:pPr>
        <w:ind w:firstLine="708"/>
        <w:jc w:val="both"/>
        <w:rPr>
          <w:sz w:val="27"/>
          <w:szCs w:val="27"/>
        </w:rPr>
      </w:pPr>
      <w:r w:rsidRPr="007522EA">
        <w:rPr>
          <w:sz w:val="27"/>
          <w:szCs w:val="27"/>
        </w:rPr>
        <w:t>Таким образом, суд приходит к выводу о том, что ответчик Басистый С.Ф. извещен надлежащим образом.</w:t>
      </w:r>
    </w:p>
    <w:p w:rsidR="007522EA" w:rsidP="007522EA" w14:paraId="776D7CD0" w14:textId="77777777">
      <w:pPr>
        <w:ind w:firstLine="708"/>
        <w:jc w:val="both"/>
        <w:rPr>
          <w:sz w:val="27"/>
          <w:szCs w:val="27"/>
        </w:rPr>
      </w:pPr>
      <w:r w:rsidRPr="007522EA">
        <w:rPr>
          <w:sz w:val="27"/>
          <w:szCs w:val="27"/>
        </w:rPr>
        <w:t xml:space="preserve">Руководствуясь </w:t>
      </w:r>
      <w:r w:rsidRPr="007522EA">
        <w:rPr>
          <w:sz w:val="27"/>
          <w:szCs w:val="27"/>
        </w:rPr>
        <w:t>ст.ст</w:t>
      </w:r>
      <w:r w:rsidRPr="007522EA">
        <w:rPr>
          <w:sz w:val="27"/>
          <w:szCs w:val="27"/>
        </w:rPr>
        <w:t>. 167, 233 ГПК РФ, суд находит возможным рассмотреть дело в отсутствие неявившихся сторон, в порядке заочного производства.</w:t>
      </w:r>
      <w:r w:rsidRPr="007522EA">
        <w:rPr>
          <w:sz w:val="27"/>
          <w:szCs w:val="27"/>
        </w:rPr>
        <w:tab/>
      </w:r>
    </w:p>
    <w:p w:rsidR="00C67D1B" w:rsidP="007522EA" w14:paraId="3E5A30CC" w14:textId="77777777">
      <w:pPr>
        <w:ind w:firstLine="708"/>
        <w:jc w:val="both"/>
        <w:rPr>
          <w:sz w:val="27"/>
          <w:szCs w:val="27"/>
        </w:rPr>
      </w:pPr>
      <w:r w:rsidRPr="00C01FAD">
        <w:rPr>
          <w:sz w:val="27"/>
          <w:szCs w:val="27"/>
        </w:rPr>
        <w:t xml:space="preserve">Изучив письменные материалы дела, суд находит исковые требования </w:t>
      </w:r>
      <w:r w:rsidRPr="007522EA" w:rsidR="007522EA">
        <w:rPr>
          <w:sz w:val="27"/>
          <w:szCs w:val="27"/>
        </w:rPr>
        <w:t>ООО «Норд-Град»</w:t>
      </w:r>
      <w:r w:rsidRPr="008D3B94">
        <w:rPr>
          <w:sz w:val="27"/>
          <w:szCs w:val="27"/>
        </w:rPr>
        <w:t xml:space="preserve"> </w:t>
      </w:r>
      <w:r w:rsidRPr="00C01FAD">
        <w:rPr>
          <w:sz w:val="27"/>
          <w:szCs w:val="27"/>
        </w:rPr>
        <w:t>подлежащими</w:t>
      </w:r>
      <w:r>
        <w:rPr>
          <w:sz w:val="27"/>
          <w:szCs w:val="27"/>
        </w:rPr>
        <w:t xml:space="preserve"> </w:t>
      </w:r>
      <w:r w:rsidRPr="00C01FAD">
        <w:rPr>
          <w:sz w:val="27"/>
          <w:szCs w:val="27"/>
        </w:rPr>
        <w:t>удовлетворению по следующим основаниям.</w:t>
      </w:r>
    </w:p>
    <w:p w:rsidR="0058367E" w:rsidRPr="0058367E" w:rsidP="0058367E" w14:paraId="250ED80E" w14:textId="77777777">
      <w:pPr>
        <w:ind w:firstLine="708"/>
        <w:jc w:val="both"/>
        <w:rPr>
          <w:sz w:val="27"/>
          <w:szCs w:val="27"/>
        </w:rPr>
      </w:pPr>
      <w:r>
        <w:rPr>
          <w:sz w:val="27"/>
          <w:szCs w:val="27"/>
        </w:rPr>
        <w:t xml:space="preserve">В </w:t>
      </w:r>
      <w:r w:rsidRPr="0058367E">
        <w:rPr>
          <w:sz w:val="27"/>
          <w:szCs w:val="27"/>
        </w:rPr>
        <w:t xml:space="preserve">соответствии со ст. 30 Жилищного кодекса Российской Федерации (далее - ЖК РФ), ст. 210 Гражданского кодекса Российской Федерации (далее - ГК РФ) собственник несет бремя </w:t>
      </w:r>
      <w:r w:rsidRPr="0058367E">
        <w:rPr>
          <w:sz w:val="27"/>
          <w:szCs w:val="27"/>
        </w:rPr>
        <w:t>содержания</w:t>
      </w:r>
      <w:r w:rsidRPr="0058367E">
        <w:rPr>
          <w:sz w:val="27"/>
          <w:szCs w:val="27"/>
        </w:rPr>
        <w:t xml:space="preserve"> принадлежащего ему имущества.</w:t>
      </w:r>
    </w:p>
    <w:p w:rsidR="0058367E" w:rsidRPr="0058367E" w:rsidP="0058367E" w14:paraId="458351AD" w14:textId="77777777">
      <w:pPr>
        <w:ind w:firstLine="708"/>
        <w:jc w:val="both"/>
        <w:rPr>
          <w:sz w:val="27"/>
          <w:szCs w:val="27"/>
        </w:rPr>
      </w:pPr>
      <w:r w:rsidRPr="0058367E">
        <w:rPr>
          <w:sz w:val="27"/>
          <w:szCs w:val="27"/>
        </w:rPr>
        <w:t>В силу статьи 153 ЖК РФ граждане и организации обязаны своевременно и полностью вносить плату за жилое помещение и коммунальные услуги.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 с учетом правила, установленного частью 3 статьи 169 настоящего Кодекса.</w:t>
      </w:r>
    </w:p>
    <w:p w:rsidR="0058367E" w:rsidRPr="0058367E" w:rsidP="0058367E" w14:paraId="59E1235A" w14:textId="77777777">
      <w:pPr>
        <w:ind w:firstLine="708"/>
        <w:jc w:val="both"/>
        <w:rPr>
          <w:sz w:val="27"/>
          <w:szCs w:val="27"/>
        </w:rPr>
      </w:pPr>
      <w:r w:rsidRPr="0058367E">
        <w:rPr>
          <w:sz w:val="27"/>
          <w:szCs w:val="27"/>
        </w:rPr>
        <w:t>Согласно ч. 2 ст. 154 ЖК РФ 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взнос на капитальный ремонт; плату за коммунальные услуги.</w:t>
      </w:r>
    </w:p>
    <w:p w:rsidR="0058367E" w:rsidRPr="0058367E" w:rsidP="0058367E" w14:paraId="2D1614CE" w14:textId="77777777">
      <w:pPr>
        <w:ind w:firstLine="708"/>
        <w:jc w:val="both"/>
        <w:rPr>
          <w:sz w:val="27"/>
          <w:szCs w:val="27"/>
        </w:rPr>
      </w:pPr>
      <w:r w:rsidRPr="0058367E">
        <w:rPr>
          <w:sz w:val="27"/>
          <w:szCs w:val="27"/>
        </w:rPr>
        <w:t>В соответствии с ч. 1 ст. 155 ЖК РФ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w:t>
      </w:r>
    </w:p>
    <w:p w:rsidR="0058367E" w:rsidP="0058367E" w14:paraId="4328E5E6" w14:textId="77777777">
      <w:pPr>
        <w:ind w:firstLine="708"/>
        <w:jc w:val="both"/>
        <w:rPr>
          <w:sz w:val="27"/>
          <w:szCs w:val="27"/>
        </w:rPr>
      </w:pPr>
      <w:r w:rsidRPr="0058367E">
        <w:rPr>
          <w:sz w:val="27"/>
          <w:szCs w:val="27"/>
        </w:rPr>
        <w:t xml:space="preserve">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r w:rsidRPr="0058367E">
        <w:rPr>
          <w:sz w:val="27"/>
          <w:szCs w:val="27"/>
        </w:rPr>
        <w:t>стотридцатой</w:t>
      </w:r>
      <w:r w:rsidRPr="0058367E">
        <w:rPr>
          <w:sz w:val="27"/>
          <w:szCs w:val="27"/>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 (ч. 14 ст. 155 ЖК РФ).</w:t>
      </w:r>
    </w:p>
    <w:p w:rsidR="0058367E" w:rsidRPr="0058367E" w:rsidP="0058367E" w14:paraId="130871D6" w14:textId="59154853">
      <w:pPr>
        <w:ind w:firstLine="708"/>
        <w:jc w:val="both"/>
        <w:rPr>
          <w:sz w:val="27"/>
          <w:szCs w:val="27"/>
        </w:rPr>
      </w:pPr>
      <w:r>
        <w:rPr>
          <w:sz w:val="27"/>
          <w:szCs w:val="27"/>
        </w:rPr>
        <w:t>В судебном заседании установлено, что н</w:t>
      </w:r>
      <w:r w:rsidRPr="0058367E">
        <w:rPr>
          <w:sz w:val="27"/>
          <w:szCs w:val="27"/>
        </w:rPr>
        <w:t xml:space="preserve">а основании решения общего собрания собственников помещений в многоквартирном доме, оформленного протоколом от </w:t>
      </w:r>
      <w:r w:rsidR="00DE3834">
        <w:rPr>
          <w:sz w:val="27"/>
          <w:szCs w:val="27"/>
        </w:rPr>
        <w:t>---</w:t>
      </w:r>
      <w:r>
        <w:rPr>
          <w:sz w:val="27"/>
          <w:szCs w:val="27"/>
        </w:rPr>
        <w:t xml:space="preserve"> № 1</w:t>
      </w:r>
      <w:r w:rsidRPr="0058367E">
        <w:rPr>
          <w:sz w:val="27"/>
          <w:szCs w:val="27"/>
        </w:rPr>
        <w:t>, управление многоквартирным домом</w:t>
      </w:r>
      <w:r>
        <w:rPr>
          <w:sz w:val="27"/>
          <w:szCs w:val="27"/>
        </w:rPr>
        <w:t xml:space="preserve"> № 29, </w:t>
      </w:r>
      <w:r w:rsidRPr="0058367E">
        <w:rPr>
          <w:sz w:val="27"/>
          <w:szCs w:val="27"/>
        </w:rPr>
        <w:t>расположенн</w:t>
      </w:r>
      <w:r>
        <w:rPr>
          <w:sz w:val="27"/>
          <w:szCs w:val="27"/>
        </w:rPr>
        <w:t>ым</w:t>
      </w:r>
      <w:r w:rsidRPr="0058367E">
        <w:rPr>
          <w:sz w:val="27"/>
          <w:szCs w:val="27"/>
        </w:rPr>
        <w:t xml:space="preserve"> по адресу: ХМАО-Югра</w:t>
      </w:r>
      <w:r w:rsidR="00DE3834">
        <w:rPr>
          <w:sz w:val="27"/>
          <w:szCs w:val="27"/>
        </w:rPr>
        <w:t>---</w:t>
      </w:r>
      <w:r w:rsidRPr="0058367E">
        <w:rPr>
          <w:sz w:val="27"/>
          <w:szCs w:val="27"/>
        </w:rPr>
        <w:t xml:space="preserve"> осуществляет ООО «Норд-Град».</w:t>
      </w:r>
    </w:p>
    <w:p w:rsidR="0058367E" w:rsidP="003050CC" w14:paraId="4603EAF2" w14:textId="2AE6A27B">
      <w:pPr>
        <w:ind w:firstLine="720"/>
        <w:jc w:val="both"/>
        <w:rPr>
          <w:sz w:val="27"/>
          <w:szCs w:val="27"/>
        </w:rPr>
      </w:pPr>
      <w:r>
        <w:rPr>
          <w:sz w:val="27"/>
          <w:szCs w:val="27"/>
        </w:rPr>
        <w:t>С</w:t>
      </w:r>
      <w:r w:rsidR="003050CC">
        <w:rPr>
          <w:sz w:val="27"/>
          <w:szCs w:val="27"/>
        </w:rPr>
        <w:t xml:space="preserve"> 14</w:t>
      </w:r>
      <w:r>
        <w:rPr>
          <w:sz w:val="27"/>
          <w:szCs w:val="27"/>
        </w:rPr>
        <w:t xml:space="preserve"> февраля </w:t>
      </w:r>
      <w:r w:rsidR="003050CC">
        <w:rPr>
          <w:sz w:val="27"/>
          <w:szCs w:val="27"/>
        </w:rPr>
        <w:t>2011</w:t>
      </w:r>
      <w:r>
        <w:rPr>
          <w:sz w:val="27"/>
          <w:szCs w:val="27"/>
        </w:rPr>
        <w:t xml:space="preserve"> года</w:t>
      </w:r>
      <w:r w:rsidR="003050CC">
        <w:rPr>
          <w:sz w:val="27"/>
          <w:szCs w:val="27"/>
        </w:rPr>
        <w:t xml:space="preserve"> собственником жилого помещения, расположенного по адресу: </w:t>
      </w:r>
      <w:r w:rsidRPr="003050CC" w:rsidR="003050CC">
        <w:rPr>
          <w:sz w:val="27"/>
          <w:szCs w:val="27"/>
        </w:rPr>
        <w:t xml:space="preserve">ХМАО-Югра, </w:t>
      </w:r>
      <w:r w:rsidR="00DE3834">
        <w:rPr>
          <w:sz w:val="27"/>
          <w:szCs w:val="27"/>
        </w:rPr>
        <w:t>---</w:t>
      </w:r>
      <w:r w:rsidR="003050CC">
        <w:rPr>
          <w:sz w:val="27"/>
          <w:szCs w:val="27"/>
        </w:rPr>
        <w:t xml:space="preserve"> являлась Зайцева О.И., </w:t>
      </w:r>
      <w:r w:rsidR="00DE3834">
        <w:rPr>
          <w:sz w:val="27"/>
          <w:szCs w:val="27"/>
        </w:rPr>
        <w:t>---</w:t>
      </w:r>
      <w:r>
        <w:rPr>
          <w:sz w:val="27"/>
          <w:szCs w:val="27"/>
        </w:rPr>
        <w:t>заключившая с ООО «Норд-Град» договор управления многоквартирным домом № 2-29-36 и обязавшаяся своевременно и полностью вносить плату за жилое помещение и коммунальные услуги, а также иные платежи, установленные соответствующими решениями общего собрания собственников помещений в МКД, на основании платежных документов, предоставляемых УО (п. 3.3.1 договора).</w:t>
      </w:r>
    </w:p>
    <w:p w:rsidR="0058367E" w:rsidP="003050CC" w14:paraId="1F591557" w14:textId="0CB9381E">
      <w:pPr>
        <w:ind w:firstLine="720"/>
        <w:jc w:val="both"/>
        <w:rPr>
          <w:sz w:val="27"/>
          <w:szCs w:val="27"/>
        </w:rPr>
      </w:pPr>
      <w:r>
        <w:rPr>
          <w:sz w:val="27"/>
          <w:szCs w:val="27"/>
        </w:rPr>
        <w:t xml:space="preserve">Вместе с тем, в нарушение условий договора и требований </w:t>
      </w:r>
      <w:r w:rsidR="00194004">
        <w:rPr>
          <w:sz w:val="27"/>
          <w:szCs w:val="27"/>
        </w:rPr>
        <w:t xml:space="preserve">ст. 155 ЖК РФ, плата за жилое помещение и коммунальные услуги Зайцевой О.И. не </w:t>
      </w:r>
      <w:r w:rsidR="00194004">
        <w:rPr>
          <w:sz w:val="27"/>
          <w:szCs w:val="27"/>
        </w:rPr>
        <w:t>вносилась, в связи с чем, с апреля 2022 года у нее образовалась задолженность, которая взыскивалась истцом в порядке приказного производства</w:t>
      </w:r>
      <w:r w:rsidR="00C34121">
        <w:rPr>
          <w:sz w:val="27"/>
          <w:szCs w:val="27"/>
        </w:rPr>
        <w:t xml:space="preserve">, задолженность, образовавшаяся за период с </w:t>
      </w:r>
      <w:r w:rsidR="00DE3834">
        <w:rPr>
          <w:sz w:val="27"/>
          <w:szCs w:val="27"/>
        </w:rPr>
        <w:t>---</w:t>
      </w:r>
      <w:r w:rsidR="00C34121">
        <w:rPr>
          <w:sz w:val="27"/>
          <w:szCs w:val="27"/>
        </w:rPr>
        <w:t xml:space="preserve"> взыскана на основании судебных приказов по дел</w:t>
      </w:r>
      <w:r w:rsidR="00B3466F">
        <w:rPr>
          <w:sz w:val="27"/>
          <w:szCs w:val="27"/>
        </w:rPr>
        <w:t>а</w:t>
      </w:r>
      <w:r w:rsidR="00C34121">
        <w:rPr>
          <w:sz w:val="27"/>
          <w:szCs w:val="27"/>
        </w:rPr>
        <w:t xml:space="preserve"> №</w:t>
      </w:r>
      <w:r w:rsidR="00B3466F">
        <w:rPr>
          <w:sz w:val="27"/>
          <w:szCs w:val="27"/>
        </w:rPr>
        <w:t>№</w:t>
      </w:r>
      <w:r w:rsidR="00C34121">
        <w:rPr>
          <w:sz w:val="27"/>
          <w:szCs w:val="27"/>
        </w:rPr>
        <w:t xml:space="preserve"> </w:t>
      </w:r>
      <w:r w:rsidR="00DE3834">
        <w:rPr>
          <w:sz w:val="27"/>
          <w:szCs w:val="27"/>
        </w:rPr>
        <w:t>------</w:t>
      </w:r>
      <w:r w:rsidR="00B3466F">
        <w:rPr>
          <w:sz w:val="27"/>
          <w:szCs w:val="27"/>
        </w:rPr>
        <w:t>соответственно.</w:t>
      </w:r>
    </w:p>
    <w:p w:rsidR="003050CC" w:rsidRPr="002E14E7" w:rsidP="002E14E7" w14:paraId="379472C3" w14:textId="685F314B">
      <w:pPr>
        <w:ind w:firstLine="720"/>
        <w:jc w:val="both"/>
        <w:rPr>
          <w:sz w:val="27"/>
          <w:szCs w:val="27"/>
        </w:rPr>
      </w:pPr>
      <w:r>
        <w:rPr>
          <w:sz w:val="27"/>
          <w:szCs w:val="27"/>
        </w:rPr>
        <w:t>Согласно</w:t>
      </w:r>
      <w:r w:rsidR="00194004">
        <w:rPr>
          <w:sz w:val="27"/>
          <w:szCs w:val="27"/>
        </w:rPr>
        <w:t xml:space="preserve"> записи акта </w:t>
      </w:r>
      <w:r>
        <w:rPr>
          <w:sz w:val="27"/>
          <w:szCs w:val="27"/>
        </w:rPr>
        <w:t>о смерти № </w:t>
      </w:r>
      <w:r w:rsidR="00DE3834">
        <w:rPr>
          <w:sz w:val="27"/>
          <w:szCs w:val="27"/>
        </w:rPr>
        <w:t>---</w:t>
      </w:r>
      <w:r w:rsidR="00194004">
        <w:rPr>
          <w:sz w:val="27"/>
          <w:szCs w:val="27"/>
        </w:rPr>
        <w:t xml:space="preserve"> Зайцева О.И. умерла </w:t>
      </w:r>
      <w:r w:rsidR="00DE3834">
        <w:rPr>
          <w:sz w:val="27"/>
          <w:szCs w:val="27"/>
        </w:rPr>
        <w:t>---</w:t>
      </w:r>
      <w:r w:rsidR="00194004">
        <w:rPr>
          <w:sz w:val="27"/>
          <w:szCs w:val="27"/>
        </w:rPr>
        <w:t xml:space="preserve"> (</w:t>
      </w:r>
      <w:r w:rsidR="00194004">
        <w:rPr>
          <w:sz w:val="27"/>
          <w:szCs w:val="27"/>
        </w:rPr>
        <w:t>л.д</w:t>
      </w:r>
      <w:r w:rsidR="00194004">
        <w:rPr>
          <w:sz w:val="27"/>
          <w:szCs w:val="27"/>
        </w:rPr>
        <w:t>. 67)</w:t>
      </w:r>
      <w:r w:rsidR="00C34121">
        <w:rPr>
          <w:sz w:val="27"/>
          <w:szCs w:val="27"/>
        </w:rPr>
        <w:t xml:space="preserve">, при этом за период с </w:t>
      </w:r>
      <w:r w:rsidR="00DE3834">
        <w:rPr>
          <w:sz w:val="27"/>
          <w:szCs w:val="27"/>
        </w:rPr>
        <w:t>---</w:t>
      </w:r>
      <w:r w:rsidR="00C34121">
        <w:rPr>
          <w:sz w:val="27"/>
          <w:szCs w:val="27"/>
        </w:rPr>
        <w:t xml:space="preserve"> </w:t>
      </w:r>
      <w:r>
        <w:rPr>
          <w:sz w:val="27"/>
          <w:szCs w:val="27"/>
        </w:rPr>
        <w:t>д</w:t>
      </w:r>
      <w:r w:rsidR="00C34121">
        <w:rPr>
          <w:sz w:val="27"/>
          <w:szCs w:val="27"/>
        </w:rPr>
        <w:t>о дат</w:t>
      </w:r>
      <w:r>
        <w:rPr>
          <w:sz w:val="27"/>
          <w:szCs w:val="27"/>
        </w:rPr>
        <w:t>ы</w:t>
      </w:r>
      <w:r w:rsidR="00C34121">
        <w:rPr>
          <w:sz w:val="27"/>
          <w:szCs w:val="27"/>
        </w:rPr>
        <w:t xml:space="preserve"> </w:t>
      </w:r>
      <w:r>
        <w:rPr>
          <w:sz w:val="27"/>
          <w:szCs w:val="27"/>
        </w:rPr>
        <w:t xml:space="preserve">ее </w:t>
      </w:r>
      <w:r w:rsidR="00C34121">
        <w:rPr>
          <w:sz w:val="27"/>
          <w:szCs w:val="27"/>
        </w:rPr>
        <w:t>смерти</w:t>
      </w:r>
      <w:r>
        <w:rPr>
          <w:sz w:val="27"/>
          <w:szCs w:val="27"/>
        </w:rPr>
        <w:t>, у Зайцевой О.И.</w:t>
      </w:r>
      <w:r w:rsidR="00C34121">
        <w:rPr>
          <w:sz w:val="27"/>
          <w:szCs w:val="27"/>
        </w:rPr>
        <w:t xml:space="preserve"> перед ООО «Норд-Град» также имелась задолженность</w:t>
      </w:r>
      <w:r>
        <w:rPr>
          <w:sz w:val="27"/>
          <w:szCs w:val="27"/>
        </w:rPr>
        <w:t>.</w:t>
      </w:r>
    </w:p>
    <w:p w:rsidR="00194004" w:rsidRPr="00194004" w:rsidP="00194004" w14:paraId="5503799B" w14:textId="77777777">
      <w:pPr>
        <w:ind w:firstLine="720"/>
        <w:jc w:val="both"/>
        <w:rPr>
          <w:sz w:val="27"/>
          <w:szCs w:val="27"/>
        </w:rPr>
      </w:pPr>
      <w:r w:rsidRPr="00194004">
        <w:rPr>
          <w:sz w:val="27"/>
          <w:szCs w:val="27"/>
        </w:rPr>
        <w:t xml:space="preserve">Согласно ст. 418 ГК РФ обязательство </w:t>
      </w:r>
      <w:r>
        <w:rPr>
          <w:sz w:val="27"/>
          <w:szCs w:val="27"/>
        </w:rPr>
        <w:t>прекращается смертью должника, ес</w:t>
      </w:r>
      <w:r w:rsidRPr="00194004">
        <w:rPr>
          <w:sz w:val="27"/>
          <w:szCs w:val="27"/>
        </w:rPr>
        <w:t>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194004" w:rsidRPr="00194004" w:rsidP="00194004" w14:paraId="015D1630" w14:textId="77777777">
      <w:pPr>
        <w:ind w:firstLine="720"/>
        <w:jc w:val="both"/>
        <w:rPr>
          <w:sz w:val="27"/>
          <w:szCs w:val="27"/>
        </w:rPr>
      </w:pPr>
      <w:r w:rsidRPr="00194004">
        <w:rPr>
          <w:sz w:val="27"/>
          <w:szCs w:val="27"/>
        </w:rPr>
        <w:t>В соответствии со ст. 1110 ГК РФ при наследовании имущество умершего (наследство, наследственное имущество) переходит к другим лицам в порядке универсального правопреемства, то есть в неизменном виде как единое целое и в один и тот же момент, если из правил настоящего Кодекса не следует иное.</w:t>
      </w:r>
    </w:p>
    <w:p w:rsidR="00194004" w:rsidRPr="00194004" w:rsidP="00194004" w14:paraId="6B28F1F9" w14:textId="77777777">
      <w:pPr>
        <w:ind w:firstLine="720"/>
        <w:jc w:val="both"/>
        <w:rPr>
          <w:sz w:val="27"/>
          <w:szCs w:val="27"/>
        </w:rPr>
      </w:pPr>
      <w:r w:rsidRPr="00194004">
        <w:rPr>
          <w:sz w:val="27"/>
          <w:szCs w:val="27"/>
        </w:rPr>
        <w:t>Наследники, принявшие наследство, независимо от основания наследования и способа принятия наследства, отвечают по долгам наследодателя солидарно в пределах стоимости перешедшего к ним наследственного имущества. Кредиторы наследодателя вправе предъявить свои требования к принявшим наследство наследникам в пределах сроков исковой давности, установленных для соответствующих требований (</w:t>
      </w:r>
      <w:r w:rsidRPr="00194004">
        <w:rPr>
          <w:sz w:val="27"/>
          <w:szCs w:val="27"/>
        </w:rPr>
        <w:t>п.п</w:t>
      </w:r>
      <w:r w:rsidRPr="00194004">
        <w:rPr>
          <w:sz w:val="27"/>
          <w:szCs w:val="27"/>
        </w:rPr>
        <w:t>. 1, 3 ст. 1175 ГК РФ).</w:t>
      </w:r>
    </w:p>
    <w:p w:rsidR="00194004" w:rsidRPr="00194004" w:rsidP="00194004" w14:paraId="1CD7C2B0" w14:textId="77777777">
      <w:pPr>
        <w:ind w:firstLine="720"/>
        <w:jc w:val="both"/>
        <w:rPr>
          <w:sz w:val="27"/>
          <w:szCs w:val="27"/>
        </w:rPr>
      </w:pPr>
      <w:r w:rsidRPr="00194004">
        <w:rPr>
          <w:sz w:val="27"/>
          <w:szCs w:val="27"/>
        </w:rPr>
        <w:t xml:space="preserve">Из разъяснений п. 60 Пленума Верховного Суда РФ от 29.05.2012 № 9 </w:t>
      </w:r>
      <w:r>
        <w:rPr>
          <w:sz w:val="27"/>
          <w:szCs w:val="27"/>
        </w:rPr>
        <w:t>«</w:t>
      </w:r>
      <w:r w:rsidRPr="00194004">
        <w:rPr>
          <w:sz w:val="27"/>
          <w:szCs w:val="27"/>
        </w:rPr>
        <w:t>О судебной практике по делам о наследовании</w:t>
      </w:r>
      <w:r>
        <w:rPr>
          <w:sz w:val="27"/>
          <w:szCs w:val="27"/>
        </w:rPr>
        <w:t>»</w:t>
      </w:r>
      <w:r w:rsidRPr="00194004">
        <w:rPr>
          <w:sz w:val="27"/>
          <w:szCs w:val="27"/>
        </w:rPr>
        <w:t xml:space="preserve"> следует, что ответственность по долгам наследодателя несут все принявшие наследство наследники независимо от основания наследования и способа принятия наследства. Принявшие наследство наследники должника становятся солидарными должниками (статья 323 ГК РФ) в пределах стоимости перешедшего к ним наследственного имущества.</w:t>
      </w:r>
    </w:p>
    <w:p w:rsidR="00194004" w:rsidRPr="00194004" w:rsidP="00194004" w14:paraId="1C54A83D" w14:textId="77777777">
      <w:pPr>
        <w:ind w:firstLine="720"/>
        <w:jc w:val="both"/>
        <w:rPr>
          <w:sz w:val="27"/>
          <w:szCs w:val="27"/>
        </w:rPr>
      </w:pPr>
      <w:r w:rsidRPr="00194004">
        <w:rPr>
          <w:sz w:val="27"/>
          <w:szCs w:val="27"/>
        </w:rPr>
        <w:t>В статье 1112 ГК РФ закреплено, что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rsidR="00194004" w:rsidRPr="00194004" w:rsidP="00194004" w14:paraId="76C6FEE1" w14:textId="77777777">
      <w:pPr>
        <w:ind w:firstLine="720"/>
        <w:jc w:val="both"/>
        <w:rPr>
          <w:sz w:val="27"/>
          <w:szCs w:val="27"/>
        </w:rPr>
      </w:pPr>
      <w:r w:rsidRPr="00194004">
        <w:rPr>
          <w:sz w:val="27"/>
          <w:szCs w:val="27"/>
        </w:rPr>
        <w:t xml:space="preserve">Пленум Верховного Суда РФ в пункте 58 постановления от 29.05.2012 № 9 </w:t>
      </w:r>
      <w:r>
        <w:rPr>
          <w:sz w:val="27"/>
          <w:szCs w:val="27"/>
        </w:rPr>
        <w:t>«</w:t>
      </w:r>
      <w:r w:rsidRPr="00194004">
        <w:rPr>
          <w:sz w:val="27"/>
          <w:szCs w:val="27"/>
        </w:rPr>
        <w:t>О судебной практике по делам о наследовании</w:t>
      </w:r>
      <w:r>
        <w:rPr>
          <w:sz w:val="27"/>
          <w:szCs w:val="27"/>
        </w:rPr>
        <w:t>»</w:t>
      </w:r>
      <w:r w:rsidRPr="00194004">
        <w:rPr>
          <w:sz w:val="27"/>
          <w:szCs w:val="27"/>
        </w:rPr>
        <w:t xml:space="preserve"> указал, что под долгами наследодателя, по которым отвечают наследники, следует понимать все имевшиеся у наследодателя к моменту открытия наследства обязательства, не прекращающиеся смертью должника (статья 418 ГК РФ), независимо от наступления срока их исполнения, а равно от времени их выявления и осведомленности о них наследников при принятии наследства.</w:t>
      </w:r>
    </w:p>
    <w:p w:rsidR="00194004" w:rsidRPr="00194004" w:rsidP="00194004" w14:paraId="4B2CEBF5" w14:textId="77777777">
      <w:pPr>
        <w:ind w:firstLine="720"/>
        <w:jc w:val="both"/>
        <w:rPr>
          <w:sz w:val="27"/>
          <w:szCs w:val="27"/>
        </w:rPr>
      </w:pPr>
      <w:r w:rsidRPr="00194004">
        <w:rPr>
          <w:sz w:val="27"/>
          <w:szCs w:val="27"/>
        </w:rPr>
        <w:t xml:space="preserve">Поскольку задолженность перед </w:t>
      </w:r>
      <w:r w:rsidRPr="002E14E7" w:rsidR="002E14E7">
        <w:rPr>
          <w:sz w:val="27"/>
          <w:szCs w:val="27"/>
        </w:rPr>
        <w:t xml:space="preserve">ООО «Норд-Град» </w:t>
      </w:r>
      <w:r w:rsidRPr="00194004">
        <w:rPr>
          <w:sz w:val="27"/>
          <w:szCs w:val="27"/>
        </w:rPr>
        <w:t>по оплате коммунальных платежей</w:t>
      </w:r>
      <w:r w:rsidR="002E14E7">
        <w:rPr>
          <w:sz w:val="27"/>
          <w:szCs w:val="27"/>
        </w:rPr>
        <w:t xml:space="preserve"> носит имущественный характер и </w:t>
      </w:r>
      <w:r w:rsidRPr="00194004">
        <w:rPr>
          <w:sz w:val="27"/>
          <w:szCs w:val="27"/>
        </w:rPr>
        <w:t>неразрывно не связана с личностью наследодателя, суд приходит к выводу, что она подлеж</w:t>
      </w:r>
      <w:r w:rsidR="002E14E7">
        <w:rPr>
          <w:sz w:val="27"/>
          <w:szCs w:val="27"/>
        </w:rPr>
        <w:t>и</w:t>
      </w:r>
      <w:r w:rsidRPr="00194004">
        <w:rPr>
          <w:sz w:val="27"/>
          <w:szCs w:val="27"/>
        </w:rPr>
        <w:t>т включению в состав наследства.</w:t>
      </w:r>
    </w:p>
    <w:p w:rsidR="003050CC" w:rsidP="00194004" w14:paraId="1564F757" w14:textId="77777777">
      <w:pPr>
        <w:ind w:firstLine="720"/>
        <w:jc w:val="both"/>
        <w:rPr>
          <w:sz w:val="27"/>
          <w:szCs w:val="27"/>
        </w:rPr>
      </w:pPr>
      <w:r w:rsidRPr="00194004">
        <w:rPr>
          <w:sz w:val="27"/>
          <w:szCs w:val="27"/>
        </w:rPr>
        <w:t xml:space="preserve">В соответствии с </w:t>
      </w:r>
      <w:r w:rsidRPr="00194004">
        <w:rPr>
          <w:sz w:val="27"/>
          <w:szCs w:val="27"/>
        </w:rPr>
        <w:t>п.п</w:t>
      </w:r>
      <w:r w:rsidRPr="00194004">
        <w:rPr>
          <w:sz w:val="27"/>
          <w:szCs w:val="27"/>
        </w:rPr>
        <w:t>. 1, 2 ст. 1152 ГК РФ для приобретения наследства наследник должен его принять.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rsidR="002619CB" w:rsidP="00194004" w14:paraId="5D717635" w14:textId="77777777">
      <w:pPr>
        <w:ind w:firstLine="720"/>
        <w:jc w:val="both"/>
        <w:rPr>
          <w:sz w:val="27"/>
          <w:szCs w:val="27"/>
        </w:rPr>
      </w:pPr>
      <w:r w:rsidRPr="002E14E7">
        <w:rPr>
          <w:sz w:val="27"/>
          <w:szCs w:val="27"/>
        </w:rPr>
        <w:t xml:space="preserve">Согласно п. 1 ст. 1153 ГК РФ 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либо фактическим принятием наследства. </w:t>
      </w:r>
    </w:p>
    <w:p w:rsidR="002619CB" w:rsidP="00194004" w14:paraId="64D0B288" w14:textId="77777777">
      <w:pPr>
        <w:ind w:firstLine="720"/>
        <w:jc w:val="both"/>
        <w:rPr>
          <w:sz w:val="27"/>
          <w:szCs w:val="27"/>
        </w:rPr>
      </w:pPr>
      <w:r>
        <w:rPr>
          <w:sz w:val="27"/>
          <w:szCs w:val="27"/>
        </w:rPr>
        <w:t>Из разъяснений, изложенных в</w:t>
      </w:r>
      <w:r w:rsidRPr="002E14E7" w:rsidR="002E14E7">
        <w:rPr>
          <w:sz w:val="27"/>
          <w:szCs w:val="27"/>
        </w:rPr>
        <w:t xml:space="preserve"> </w:t>
      </w:r>
      <w:r w:rsidRPr="002E14E7" w:rsidR="002E14E7">
        <w:rPr>
          <w:sz w:val="27"/>
          <w:szCs w:val="27"/>
        </w:rPr>
        <w:t>абз</w:t>
      </w:r>
      <w:r w:rsidRPr="002E14E7" w:rsidR="002E14E7">
        <w:rPr>
          <w:sz w:val="27"/>
          <w:szCs w:val="27"/>
        </w:rPr>
        <w:t xml:space="preserve">. 2 п. 61 Постановления Пленума Верховного Суда РФ от 29.05.2012 № 9 </w:t>
      </w:r>
      <w:r>
        <w:rPr>
          <w:sz w:val="27"/>
          <w:szCs w:val="27"/>
        </w:rPr>
        <w:t>«</w:t>
      </w:r>
      <w:r w:rsidRPr="002E14E7" w:rsidR="002E14E7">
        <w:rPr>
          <w:sz w:val="27"/>
          <w:szCs w:val="27"/>
        </w:rPr>
        <w:t>О судебной практике по делам о наследовании</w:t>
      </w:r>
      <w:r>
        <w:rPr>
          <w:sz w:val="27"/>
          <w:szCs w:val="27"/>
        </w:rPr>
        <w:t>»</w:t>
      </w:r>
      <w:r w:rsidRPr="002E14E7" w:rsidR="002E14E7">
        <w:rPr>
          <w:sz w:val="27"/>
          <w:szCs w:val="27"/>
        </w:rPr>
        <w:t>,</w:t>
      </w:r>
      <w:r>
        <w:rPr>
          <w:sz w:val="27"/>
          <w:szCs w:val="27"/>
        </w:rPr>
        <w:t xml:space="preserve"> следует, что</w:t>
      </w:r>
      <w:r w:rsidRPr="002E14E7" w:rsidR="002E14E7">
        <w:rPr>
          <w:sz w:val="27"/>
          <w:szCs w:val="27"/>
        </w:rPr>
        <w:t xml:space="preserve"> поскольку смерть должника не влечет прекращения обязательств по заключенному им договору, наследник, принявший наследство, становится должником и несет обязанности по их исполнению со дня открытия наследства. </w:t>
      </w:r>
    </w:p>
    <w:p w:rsidR="003050CC" w:rsidRPr="003050CC" w:rsidP="003050CC" w14:paraId="355DFF19" w14:textId="58704DD9">
      <w:pPr>
        <w:ind w:firstLine="720"/>
        <w:jc w:val="both"/>
        <w:rPr>
          <w:sz w:val="27"/>
          <w:szCs w:val="27"/>
        </w:rPr>
      </w:pPr>
      <w:r w:rsidRPr="002E14E7">
        <w:rPr>
          <w:sz w:val="27"/>
          <w:szCs w:val="27"/>
        </w:rPr>
        <w:t xml:space="preserve">Согласно материалам наследственного дела </w:t>
      </w:r>
      <w:r w:rsidR="002619CB">
        <w:rPr>
          <w:sz w:val="27"/>
          <w:szCs w:val="27"/>
        </w:rPr>
        <w:t xml:space="preserve">№ </w:t>
      </w:r>
      <w:r w:rsidR="00DE3834">
        <w:rPr>
          <w:sz w:val="27"/>
          <w:szCs w:val="27"/>
        </w:rPr>
        <w:t>---</w:t>
      </w:r>
      <w:r w:rsidRPr="002E14E7">
        <w:rPr>
          <w:sz w:val="27"/>
          <w:szCs w:val="27"/>
        </w:rPr>
        <w:t xml:space="preserve">, </w:t>
      </w:r>
      <w:r w:rsidR="002619CB">
        <w:rPr>
          <w:sz w:val="27"/>
          <w:szCs w:val="27"/>
        </w:rPr>
        <w:t>с</w:t>
      </w:r>
      <w:r w:rsidRPr="003050CC">
        <w:rPr>
          <w:sz w:val="27"/>
          <w:szCs w:val="27"/>
        </w:rPr>
        <w:t xml:space="preserve"> заявлением о принятии наследства после смерти Зайцев</w:t>
      </w:r>
      <w:r>
        <w:rPr>
          <w:sz w:val="27"/>
          <w:szCs w:val="27"/>
        </w:rPr>
        <w:t>ой</w:t>
      </w:r>
      <w:r w:rsidRPr="003050CC">
        <w:rPr>
          <w:sz w:val="27"/>
          <w:szCs w:val="27"/>
        </w:rPr>
        <w:t xml:space="preserve"> О.И. к нотариусу обратился </w:t>
      </w:r>
      <w:r>
        <w:rPr>
          <w:sz w:val="27"/>
          <w:szCs w:val="27"/>
        </w:rPr>
        <w:t>дядя</w:t>
      </w:r>
      <w:r w:rsidRPr="003050CC">
        <w:rPr>
          <w:sz w:val="27"/>
          <w:szCs w:val="27"/>
        </w:rPr>
        <w:t xml:space="preserve"> наследодателя </w:t>
      </w:r>
      <w:r w:rsidR="007A09FE">
        <w:rPr>
          <w:sz w:val="27"/>
          <w:szCs w:val="27"/>
        </w:rPr>
        <w:t xml:space="preserve">- </w:t>
      </w:r>
      <w:r>
        <w:rPr>
          <w:sz w:val="27"/>
          <w:szCs w:val="27"/>
        </w:rPr>
        <w:t>Басистый С.Ф.</w:t>
      </w:r>
      <w:r w:rsidRPr="003050CC">
        <w:rPr>
          <w:sz w:val="27"/>
          <w:szCs w:val="27"/>
        </w:rPr>
        <w:t xml:space="preserve">, </w:t>
      </w:r>
      <w:r w:rsidR="00DE3834">
        <w:rPr>
          <w:sz w:val="27"/>
          <w:szCs w:val="27"/>
        </w:rPr>
        <w:t>---</w:t>
      </w:r>
      <w:r>
        <w:rPr>
          <w:sz w:val="27"/>
          <w:szCs w:val="27"/>
        </w:rPr>
        <w:t xml:space="preserve"> года рождения.</w:t>
      </w:r>
      <w:r w:rsidR="002619CB">
        <w:rPr>
          <w:sz w:val="27"/>
          <w:szCs w:val="27"/>
        </w:rPr>
        <w:t xml:space="preserve"> </w:t>
      </w:r>
      <w:r w:rsidRPr="003050CC">
        <w:rPr>
          <w:sz w:val="27"/>
          <w:szCs w:val="27"/>
        </w:rPr>
        <w:t>В состав наследства вошл</w:t>
      </w:r>
      <w:r>
        <w:rPr>
          <w:sz w:val="27"/>
          <w:szCs w:val="27"/>
        </w:rPr>
        <w:t>о</w:t>
      </w:r>
      <w:r w:rsidRPr="003050CC">
        <w:rPr>
          <w:sz w:val="27"/>
          <w:szCs w:val="27"/>
        </w:rPr>
        <w:t xml:space="preserve">, в том числе, </w:t>
      </w:r>
      <w:r>
        <w:rPr>
          <w:sz w:val="27"/>
          <w:szCs w:val="27"/>
        </w:rPr>
        <w:t>жилое помещение,</w:t>
      </w:r>
      <w:r w:rsidRPr="003050CC">
        <w:rPr>
          <w:sz w:val="27"/>
          <w:szCs w:val="27"/>
        </w:rPr>
        <w:t xml:space="preserve"> расположенн</w:t>
      </w:r>
      <w:r>
        <w:rPr>
          <w:sz w:val="27"/>
          <w:szCs w:val="27"/>
        </w:rPr>
        <w:t>ое</w:t>
      </w:r>
      <w:r w:rsidRPr="003050CC">
        <w:rPr>
          <w:sz w:val="27"/>
          <w:szCs w:val="27"/>
        </w:rPr>
        <w:t xml:space="preserve"> по адресу: ХМАО-Югра, г. </w:t>
      </w:r>
      <w:r w:rsidRPr="003050CC">
        <w:rPr>
          <w:sz w:val="27"/>
          <w:szCs w:val="27"/>
        </w:rPr>
        <w:t>Пыть</w:t>
      </w:r>
      <w:r w:rsidRPr="003050CC">
        <w:rPr>
          <w:sz w:val="27"/>
          <w:szCs w:val="27"/>
        </w:rPr>
        <w:t>-</w:t>
      </w:r>
      <w:r w:rsidR="00DE3834">
        <w:rPr>
          <w:sz w:val="27"/>
          <w:szCs w:val="27"/>
        </w:rPr>
        <w:t>---</w:t>
      </w:r>
      <w:r w:rsidR="002619CB">
        <w:rPr>
          <w:sz w:val="27"/>
          <w:szCs w:val="27"/>
        </w:rPr>
        <w:t>, кадастровой</w:t>
      </w:r>
      <w:r w:rsidRPr="003050CC">
        <w:rPr>
          <w:sz w:val="27"/>
          <w:szCs w:val="27"/>
        </w:rPr>
        <w:t xml:space="preserve"> стоимостью </w:t>
      </w:r>
      <w:r w:rsidR="007A09FE">
        <w:rPr>
          <w:sz w:val="27"/>
          <w:szCs w:val="27"/>
        </w:rPr>
        <w:t>560 218,80</w:t>
      </w:r>
      <w:r w:rsidRPr="003050CC">
        <w:rPr>
          <w:sz w:val="27"/>
          <w:szCs w:val="27"/>
        </w:rPr>
        <w:t xml:space="preserve"> руб.</w:t>
      </w:r>
    </w:p>
    <w:p w:rsidR="002619CB" w:rsidP="002619CB" w14:paraId="721026F0" w14:textId="4C25483B">
      <w:pPr>
        <w:ind w:firstLine="720"/>
        <w:jc w:val="both"/>
        <w:rPr>
          <w:sz w:val="27"/>
          <w:szCs w:val="27"/>
        </w:rPr>
      </w:pPr>
      <w:r w:rsidRPr="002619CB">
        <w:rPr>
          <w:sz w:val="27"/>
          <w:szCs w:val="27"/>
        </w:rPr>
        <w:t xml:space="preserve">Анализируя приведенные правовые нормы в совокупности с представленными в материалы дела доказательствами, учитывая, что собственник жилого помещения, на которого в силу закона возложена обязанность своевременно и в полном объеме вносить плату за коммунальные услуги, ненадлежащим образом исполнял свои обязанности, образовавшийся долг до настоящего времени не погашен, принимая во внимание, что сумма задолженности по оплате коммунальных услуг </w:t>
      </w:r>
      <w:r>
        <w:rPr>
          <w:sz w:val="27"/>
          <w:szCs w:val="27"/>
        </w:rPr>
        <w:t>Зайцевой О.И.</w:t>
      </w:r>
      <w:r w:rsidRPr="002619CB">
        <w:rPr>
          <w:sz w:val="27"/>
          <w:szCs w:val="27"/>
        </w:rPr>
        <w:t xml:space="preserve"> не превышает стоимость перешедшего к наследнику имущества, при этом требования о взыскании задолженности по оплате коммунальных услуг, образовавшейся после смерти собственника спорного жилого помещении, не являются требованиями о взыскании долгов наследодателя, поскольку с указанной даты наследник несет самостоятельную ответственность за ненадлежащее исполнение обязанностей, возложенных Жилищным кодексом Российской Федерации, как собственник жилого помещения, суд приходит к выводу </w:t>
      </w:r>
      <w:r w:rsidR="002E6064">
        <w:rPr>
          <w:sz w:val="27"/>
          <w:szCs w:val="27"/>
        </w:rPr>
        <w:t>о</w:t>
      </w:r>
      <w:r w:rsidR="00B3466F">
        <w:rPr>
          <w:sz w:val="27"/>
          <w:szCs w:val="27"/>
        </w:rPr>
        <w:t>б у</w:t>
      </w:r>
      <w:r w:rsidR="002E6064">
        <w:rPr>
          <w:sz w:val="27"/>
          <w:szCs w:val="27"/>
        </w:rPr>
        <w:t xml:space="preserve">довлетворении требований ООО «Норд-Град» о взыскании с Басистого С.Ф. задолженности за период с </w:t>
      </w:r>
      <w:r w:rsidR="00DE3834">
        <w:rPr>
          <w:sz w:val="27"/>
          <w:szCs w:val="27"/>
        </w:rPr>
        <w:t>---</w:t>
      </w:r>
    </w:p>
    <w:p w:rsidR="002E6064" w:rsidRPr="002619CB" w:rsidP="002619CB" w14:paraId="70B2C29D" w14:textId="6356CC03">
      <w:pPr>
        <w:ind w:firstLine="720"/>
        <w:jc w:val="both"/>
        <w:rPr>
          <w:sz w:val="27"/>
          <w:szCs w:val="27"/>
        </w:rPr>
      </w:pPr>
      <w:r>
        <w:rPr>
          <w:sz w:val="27"/>
          <w:szCs w:val="27"/>
        </w:rPr>
        <w:t>Дополнительно представленный расчет мировым судьей проверен и признается правильным, в связи с чем, в</w:t>
      </w:r>
      <w:r>
        <w:rPr>
          <w:sz w:val="27"/>
          <w:szCs w:val="27"/>
        </w:rPr>
        <w:t xml:space="preserve"> пределах стоимости наследственного имущества подлежит взысканию задолженность за период с </w:t>
      </w:r>
      <w:r w:rsidR="00DE3834">
        <w:rPr>
          <w:sz w:val="27"/>
          <w:szCs w:val="27"/>
        </w:rPr>
        <w:t>---</w:t>
      </w:r>
      <w:r>
        <w:rPr>
          <w:sz w:val="27"/>
          <w:szCs w:val="27"/>
        </w:rPr>
        <w:t xml:space="preserve"> по 20.04.2025 </w:t>
      </w:r>
      <w:r w:rsidR="00975B2F">
        <w:rPr>
          <w:sz w:val="27"/>
          <w:szCs w:val="27"/>
        </w:rPr>
        <w:t xml:space="preserve">в размере </w:t>
      </w:r>
      <w:r w:rsidRPr="00975B2F" w:rsidR="00975B2F">
        <w:rPr>
          <w:sz w:val="27"/>
          <w:szCs w:val="27"/>
        </w:rPr>
        <w:t xml:space="preserve">в размере </w:t>
      </w:r>
      <w:r w:rsidR="00127F35">
        <w:rPr>
          <w:sz w:val="27"/>
          <w:szCs w:val="27"/>
        </w:rPr>
        <w:t>5</w:t>
      </w:r>
      <w:r w:rsidR="00975B2F">
        <w:rPr>
          <w:sz w:val="27"/>
          <w:szCs w:val="27"/>
        </w:rPr>
        <w:t> </w:t>
      </w:r>
      <w:r w:rsidR="00127F35">
        <w:rPr>
          <w:sz w:val="27"/>
          <w:szCs w:val="27"/>
        </w:rPr>
        <w:t>530</w:t>
      </w:r>
      <w:r w:rsidR="00975B2F">
        <w:rPr>
          <w:sz w:val="27"/>
          <w:szCs w:val="27"/>
        </w:rPr>
        <w:t>,</w:t>
      </w:r>
      <w:r w:rsidR="00127F35">
        <w:rPr>
          <w:sz w:val="27"/>
          <w:szCs w:val="27"/>
        </w:rPr>
        <w:t>04</w:t>
      </w:r>
      <w:r w:rsidRPr="00975B2F" w:rsidR="00975B2F">
        <w:rPr>
          <w:sz w:val="27"/>
          <w:szCs w:val="27"/>
        </w:rPr>
        <w:t xml:space="preserve"> руб</w:t>
      </w:r>
      <w:r w:rsidR="00975B2F">
        <w:rPr>
          <w:sz w:val="27"/>
          <w:szCs w:val="27"/>
        </w:rPr>
        <w:t>.</w:t>
      </w:r>
      <w:r w:rsidRPr="00975B2F" w:rsidR="00975B2F">
        <w:rPr>
          <w:sz w:val="27"/>
          <w:szCs w:val="27"/>
        </w:rPr>
        <w:t>, из которых: сумма основного долга - 4</w:t>
      </w:r>
      <w:r w:rsidR="00975B2F">
        <w:rPr>
          <w:sz w:val="27"/>
          <w:szCs w:val="27"/>
        </w:rPr>
        <w:t> </w:t>
      </w:r>
      <w:r w:rsidRPr="00975B2F" w:rsidR="00975B2F">
        <w:rPr>
          <w:sz w:val="27"/>
          <w:szCs w:val="27"/>
        </w:rPr>
        <w:t>258</w:t>
      </w:r>
      <w:r w:rsidR="00975B2F">
        <w:rPr>
          <w:sz w:val="27"/>
          <w:szCs w:val="27"/>
        </w:rPr>
        <w:t>,64</w:t>
      </w:r>
      <w:r w:rsidRPr="00975B2F" w:rsidR="00975B2F">
        <w:rPr>
          <w:sz w:val="27"/>
          <w:szCs w:val="27"/>
        </w:rPr>
        <w:t xml:space="preserve"> руб</w:t>
      </w:r>
      <w:r w:rsidR="00975B2F">
        <w:rPr>
          <w:sz w:val="27"/>
          <w:szCs w:val="27"/>
        </w:rPr>
        <w:t>.</w:t>
      </w:r>
      <w:r w:rsidRPr="00975B2F" w:rsidR="00975B2F">
        <w:rPr>
          <w:sz w:val="27"/>
          <w:szCs w:val="27"/>
        </w:rPr>
        <w:t xml:space="preserve">; пени </w:t>
      </w:r>
      <w:r w:rsidR="00127F35">
        <w:rPr>
          <w:sz w:val="27"/>
          <w:szCs w:val="27"/>
        </w:rPr>
        <w:t>–</w:t>
      </w:r>
      <w:r w:rsidR="00975B2F">
        <w:rPr>
          <w:sz w:val="27"/>
          <w:szCs w:val="27"/>
        </w:rPr>
        <w:t xml:space="preserve"> </w:t>
      </w:r>
      <w:r w:rsidR="00127F35">
        <w:rPr>
          <w:sz w:val="27"/>
          <w:szCs w:val="27"/>
        </w:rPr>
        <w:t>1 271</w:t>
      </w:r>
      <w:r w:rsidR="00975B2F">
        <w:rPr>
          <w:sz w:val="27"/>
          <w:szCs w:val="27"/>
        </w:rPr>
        <w:t>,</w:t>
      </w:r>
      <w:r w:rsidR="00127F35">
        <w:rPr>
          <w:sz w:val="27"/>
          <w:szCs w:val="27"/>
        </w:rPr>
        <w:t>40</w:t>
      </w:r>
      <w:r w:rsidRPr="00975B2F" w:rsidR="00975B2F">
        <w:rPr>
          <w:sz w:val="27"/>
          <w:szCs w:val="27"/>
        </w:rPr>
        <w:t xml:space="preserve"> руб</w:t>
      </w:r>
      <w:r w:rsidR="00975B2F">
        <w:rPr>
          <w:sz w:val="27"/>
          <w:szCs w:val="27"/>
        </w:rPr>
        <w:t xml:space="preserve">. Задолженность, образовавшаяся с </w:t>
      </w:r>
      <w:r w:rsidR="00DE3834">
        <w:rPr>
          <w:sz w:val="27"/>
          <w:szCs w:val="27"/>
        </w:rPr>
        <w:t>----</w:t>
      </w:r>
      <w:r w:rsidR="00975B2F">
        <w:rPr>
          <w:sz w:val="27"/>
          <w:szCs w:val="27"/>
        </w:rPr>
        <w:t xml:space="preserve"> по </w:t>
      </w:r>
      <w:r w:rsidR="00DE3834">
        <w:rPr>
          <w:sz w:val="27"/>
          <w:szCs w:val="27"/>
        </w:rPr>
        <w:t>-----</w:t>
      </w:r>
      <w:r w:rsidR="00975B2F">
        <w:rPr>
          <w:sz w:val="27"/>
          <w:szCs w:val="27"/>
        </w:rPr>
        <w:t xml:space="preserve"> в размере </w:t>
      </w:r>
      <w:r w:rsidRPr="00975B2F" w:rsidR="00975B2F">
        <w:rPr>
          <w:sz w:val="27"/>
          <w:szCs w:val="27"/>
        </w:rPr>
        <w:t>13</w:t>
      </w:r>
      <w:r w:rsidR="00975B2F">
        <w:rPr>
          <w:sz w:val="27"/>
          <w:szCs w:val="27"/>
        </w:rPr>
        <w:t> </w:t>
      </w:r>
      <w:r w:rsidRPr="00975B2F" w:rsidR="00975B2F">
        <w:rPr>
          <w:sz w:val="27"/>
          <w:szCs w:val="27"/>
        </w:rPr>
        <w:t>85</w:t>
      </w:r>
      <w:r w:rsidR="00127F35">
        <w:rPr>
          <w:sz w:val="27"/>
          <w:szCs w:val="27"/>
        </w:rPr>
        <w:t>3</w:t>
      </w:r>
      <w:r w:rsidR="00975B2F">
        <w:rPr>
          <w:sz w:val="27"/>
          <w:szCs w:val="27"/>
        </w:rPr>
        <w:t>,</w:t>
      </w:r>
      <w:r w:rsidR="00127F35">
        <w:rPr>
          <w:sz w:val="27"/>
          <w:szCs w:val="27"/>
        </w:rPr>
        <w:t>9</w:t>
      </w:r>
      <w:r w:rsidR="00975B2F">
        <w:rPr>
          <w:sz w:val="27"/>
          <w:szCs w:val="27"/>
        </w:rPr>
        <w:t>8</w:t>
      </w:r>
      <w:r w:rsidRPr="00975B2F" w:rsidR="00975B2F">
        <w:rPr>
          <w:sz w:val="27"/>
          <w:szCs w:val="27"/>
        </w:rPr>
        <w:t xml:space="preserve"> руб</w:t>
      </w:r>
      <w:r w:rsidR="00975B2F">
        <w:rPr>
          <w:sz w:val="27"/>
          <w:szCs w:val="27"/>
        </w:rPr>
        <w:t>. (о</w:t>
      </w:r>
      <w:r w:rsidRPr="00975B2F" w:rsidR="00975B2F">
        <w:rPr>
          <w:sz w:val="27"/>
          <w:szCs w:val="27"/>
        </w:rPr>
        <w:t>сновно</w:t>
      </w:r>
      <w:r w:rsidR="00975B2F">
        <w:rPr>
          <w:sz w:val="27"/>
          <w:szCs w:val="27"/>
        </w:rPr>
        <w:t>й</w:t>
      </w:r>
      <w:r w:rsidRPr="00975B2F" w:rsidR="00975B2F">
        <w:rPr>
          <w:sz w:val="27"/>
          <w:szCs w:val="27"/>
        </w:rPr>
        <w:t xml:space="preserve"> долг - 12</w:t>
      </w:r>
      <w:r w:rsidR="00975B2F">
        <w:rPr>
          <w:sz w:val="27"/>
          <w:szCs w:val="27"/>
        </w:rPr>
        <w:t> </w:t>
      </w:r>
      <w:r w:rsidRPr="00975B2F" w:rsidR="00975B2F">
        <w:rPr>
          <w:sz w:val="27"/>
          <w:szCs w:val="27"/>
        </w:rPr>
        <w:t>529</w:t>
      </w:r>
      <w:r w:rsidR="00975B2F">
        <w:rPr>
          <w:sz w:val="27"/>
          <w:szCs w:val="27"/>
        </w:rPr>
        <w:t xml:space="preserve">,39 </w:t>
      </w:r>
      <w:r w:rsidRPr="00975B2F" w:rsidR="00975B2F">
        <w:rPr>
          <w:sz w:val="27"/>
          <w:szCs w:val="27"/>
        </w:rPr>
        <w:t>руб</w:t>
      </w:r>
      <w:r w:rsidR="00975B2F">
        <w:rPr>
          <w:sz w:val="27"/>
          <w:szCs w:val="27"/>
        </w:rPr>
        <w:t>.</w:t>
      </w:r>
      <w:r w:rsidRPr="00975B2F" w:rsidR="00975B2F">
        <w:rPr>
          <w:sz w:val="27"/>
          <w:szCs w:val="27"/>
        </w:rPr>
        <w:t xml:space="preserve">; пени </w:t>
      </w:r>
      <w:r w:rsidR="00975B2F">
        <w:rPr>
          <w:sz w:val="27"/>
          <w:szCs w:val="27"/>
        </w:rPr>
        <w:t xml:space="preserve">- </w:t>
      </w:r>
      <w:r w:rsidRPr="00975B2F" w:rsidR="00975B2F">
        <w:rPr>
          <w:sz w:val="27"/>
          <w:szCs w:val="27"/>
        </w:rPr>
        <w:t>1</w:t>
      </w:r>
      <w:r w:rsidR="00975B2F">
        <w:rPr>
          <w:sz w:val="27"/>
          <w:szCs w:val="27"/>
        </w:rPr>
        <w:t> </w:t>
      </w:r>
      <w:r w:rsidR="00127F35">
        <w:rPr>
          <w:sz w:val="27"/>
          <w:szCs w:val="27"/>
        </w:rPr>
        <w:t>324</w:t>
      </w:r>
      <w:r w:rsidR="00975B2F">
        <w:rPr>
          <w:sz w:val="27"/>
          <w:szCs w:val="27"/>
        </w:rPr>
        <w:t>,</w:t>
      </w:r>
      <w:r w:rsidR="00127F35">
        <w:rPr>
          <w:sz w:val="27"/>
          <w:szCs w:val="27"/>
        </w:rPr>
        <w:t>59</w:t>
      </w:r>
      <w:r w:rsidRPr="00975B2F" w:rsidR="00975B2F">
        <w:rPr>
          <w:sz w:val="27"/>
          <w:szCs w:val="27"/>
        </w:rPr>
        <w:t xml:space="preserve"> руб</w:t>
      </w:r>
      <w:r w:rsidR="00975B2F">
        <w:rPr>
          <w:sz w:val="27"/>
          <w:szCs w:val="27"/>
        </w:rPr>
        <w:t>.) подлежит взысканию с Басистого С.Ф., как с собственника жилого помещения из его личных средств.</w:t>
      </w:r>
    </w:p>
    <w:p w:rsidR="00C67D1B" w:rsidRPr="00C01FAD" w:rsidP="00C67D1B" w14:paraId="14E103F0" w14:textId="77777777">
      <w:pPr>
        <w:ind w:firstLine="720"/>
        <w:jc w:val="both"/>
        <w:rPr>
          <w:sz w:val="27"/>
          <w:szCs w:val="27"/>
        </w:rPr>
      </w:pPr>
      <w:r w:rsidRPr="00C01FAD">
        <w:rPr>
          <w:sz w:val="27"/>
          <w:szCs w:val="27"/>
        </w:rPr>
        <w:t>В соответствии с частью 1 статьи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w:t>
      </w:r>
    </w:p>
    <w:p w:rsidR="00C67D1B" w:rsidRPr="00C01FAD" w:rsidP="00C67D1B" w14:paraId="1760CE41" w14:textId="77777777">
      <w:pPr>
        <w:ind w:firstLine="720"/>
        <w:jc w:val="both"/>
        <w:rPr>
          <w:sz w:val="27"/>
          <w:szCs w:val="27"/>
        </w:rPr>
      </w:pPr>
      <w:r w:rsidRPr="00C01FAD">
        <w:rPr>
          <w:sz w:val="27"/>
          <w:szCs w:val="27"/>
        </w:rPr>
        <w:t xml:space="preserve">Судом установлено, что истцом при обращении в суд понесены расходы по уплате государственной пошлины в размере </w:t>
      </w:r>
      <w:r w:rsidR="00975B2F">
        <w:rPr>
          <w:sz w:val="27"/>
          <w:szCs w:val="27"/>
        </w:rPr>
        <w:t>4 000</w:t>
      </w:r>
      <w:r w:rsidRPr="00C01FAD">
        <w:rPr>
          <w:sz w:val="27"/>
          <w:szCs w:val="27"/>
        </w:rPr>
        <w:t xml:space="preserve"> руб.</w:t>
      </w:r>
    </w:p>
    <w:p w:rsidR="00C67D1B" w:rsidP="00C67D1B" w14:paraId="77D552B3" w14:textId="77777777">
      <w:pPr>
        <w:ind w:firstLine="720"/>
        <w:jc w:val="both"/>
        <w:rPr>
          <w:sz w:val="27"/>
          <w:szCs w:val="27"/>
        </w:rPr>
      </w:pPr>
      <w:r w:rsidRPr="00C01FAD">
        <w:rPr>
          <w:sz w:val="27"/>
          <w:szCs w:val="27"/>
        </w:rPr>
        <w:t>С учетом удовлетворенных требований</w:t>
      </w:r>
      <w:r w:rsidR="00975B2F">
        <w:rPr>
          <w:sz w:val="27"/>
          <w:szCs w:val="27"/>
        </w:rPr>
        <w:t xml:space="preserve">, </w:t>
      </w:r>
      <w:r w:rsidRPr="00C01FAD">
        <w:rPr>
          <w:sz w:val="27"/>
          <w:szCs w:val="27"/>
        </w:rPr>
        <w:t xml:space="preserve">суд полагает необходимым взыскать с </w:t>
      </w:r>
      <w:r w:rsidR="00975B2F">
        <w:rPr>
          <w:sz w:val="27"/>
          <w:szCs w:val="27"/>
        </w:rPr>
        <w:t>Басистого С.Ф.</w:t>
      </w:r>
      <w:r w:rsidRPr="00C01FAD">
        <w:rPr>
          <w:sz w:val="27"/>
          <w:szCs w:val="27"/>
        </w:rPr>
        <w:t xml:space="preserve"> </w:t>
      </w:r>
      <w:r w:rsidR="00975B2F">
        <w:rPr>
          <w:sz w:val="27"/>
          <w:szCs w:val="27"/>
        </w:rPr>
        <w:t xml:space="preserve">в пределах стоимости наследственного имущества </w:t>
      </w:r>
      <w:r w:rsidRPr="00C01FAD">
        <w:rPr>
          <w:sz w:val="27"/>
          <w:szCs w:val="27"/>
        </w:rPr>
        <w:t xml:space="preserve">в пользу истца расходы по уплате государственной пошлины в размере </w:t>
      </w:r>
      <w:r w:rsidR="00127F35">
        <w:rPr>
          <w:sz w:val="27"/>
          <w:szCs w:val="27"/>
        </w:rPr>
        <w:t>1</w:t>
      </w:r>
      <w:r w:rsidR="00B3466F">
        <w:rPr>
          <w:sz w:val="27"/>
          <w:szCs w:val="27"/>
        </w:rPr>
        <w:t> </w:t>
      </w:r>
      <w:r w:rsidR="00127F35">
        <w:rPr>
          <w:sz w:val="27"/>
          <w:szCs w:val="27"/>
        </w:rPr>
        <w:t>141</w:t>
      </w:r>
      <w:r w:rsidR="0073780D">
        <w:rPr>
          <w:sz w:val="27"/>
          <w:szCs w:val="27"/>
        </w:rPr>
        <w:t xml:space="preserve"> руб.</w:t>
      </w:r>
      <w:r>
        <w:rPr>
          <w:sz w:val="27"/>
          <w:szCs w:val="27"/>
        </w:rPr>
        <w:t xml:space="preserve"> (</w:t>
      </w:r>
      <w:r w:rsidR="00B3466F">
        <w:rPr>
          <w:sz w:val="27"/>
          <w:szCs w:val="27"/>
        </w:rPr>
        <w:t>5</w:t>
      </w:r>
      <w:r w:rsidR="0073780D">
        <w:rPr>
          <w:sz w:val="27"/>
          <w:szCs w:val="27"/>
        </w:rPr>
        <w:t xml:space="preserve"> </w:t>
      </w:r>
      <w:r w:rsidR="00B3466F">
        <w:rPr>
          <w:sz w:val="27"/>
          <w:szCs w:val="27"/>
        </w:rPr>
        <w:t>530</w:t>
      </w:r>
      <w:r w:rsidR="0073780D">
        <w:rPr>
          <w:sz w:val="27"/>
          <w:szCs w:val="27"/>
        </w:rPr>
        <w:t>,</w:t>
      </w:r>
      <w:r w:rsidR="00B3466F">
        <w:rPr>
          <w:sz w:val="27"/>
          <w:szCs w:val="27"/>
        </w:rPr>
        <w:t>04</w:t>
      </w:r>
      <w:r w:rsidR="0073780D">
        <w:rPr>
          <w:sz w:val="27"/>
          <w:szCs w:val="27"/>
        </w:rPr>
        <w:t>/19 384,</w:t>
      </w:r>
      <w:r w:rsidR="0073780D">
        <w:rPr>
          <w:sz w:val="27"/>
          <w:szCs w:val="27"/>
        </w:rPr>
        <w:t>02</w:t>
      </w:r>
      <w:r>
        <w:rPr>
          <w:sz w:val="27"/>
          <w:szCs w:val="27"/>
        </w:rPr>
        <w:t>)</w:t>
      </w:r>
      <w:r w:rsidR="0073780D">
        <w:rPr>
          <w:sz w:val="27"/>
          <w:szCs w:val="27"/>
        </w:rPr>
        <w:t>*</w:t>
      </w:r>
      <w:r w:rsidR="0073780D">
        <w:rPr>
          <w:sz w:val="27"/>
          <w:szCs w:val="27"/>
        </w:rPr>
        <w:t>4 000; а также как с собственника жилого помещения в размере 2</w:t>
      </w:r>
      <w:r w:rsidR="00B3466F">
        <w:rPr>
          <w:sz w:val="27"/>
          <w:szCs w:val="27"/>
        </w:rPr>
        <w:t> </w:t>
      </w:r>
      <w:r w:rsidR="0073780D">
        <w:rPr>
          <w:sz w:val="27"/>
          <w:szCs w:val="27"/>
        </w:rPr>
        <w:t>85</w:t>
      </w:r>
      <w:r w:rsidR="00B3466F">
        <w:rPr>
          <w:sz w:val="27"/>
          <w:szCs w:val="27"/>
        </w:rPr>
        <w:t>9</w:t>
      </w:r>
      <w:r w:rsidR="0073780D">
        <w:rPr>
          <w:sz w:val="27"/>
          <w:szCs w:val="27"/>
        </w:rPr>
        <w:t xml:space="preserve"> руб. (13 85</w:t>
      </w:r>
      <w:r w:rsidR="00B3466F">
        <w:rPr>
          <w:sz w:val="27"/>
          <w:szCs w:val="27"/>
        </w:rPr>
        <w:t>3</w:t>
      </w:r>
      <w:r w:rsidR="0073780D">
        <w:rPr>
          <w:sz w:val="27"/>
          <w:szCs w:val="27"/>
        </w:rPr>
        <w:t>,</w:t>
      </w:r>
      <w:r w:rsidR="00B3466F">
        <w:rPr>
          <w:sz w:val="27"/>
          <w:szCs w:val="27"/>
        </w:rPr>
        <w:t>9</w:t>
      </w:r>
      <w:r w:rsidR="0073780D">
        <w:rPr>
          <w:sz w:val="27"/>
          <w:szCs w:val="27"/>
        </w:rPr>
        <w:t>8/19 384,02)*4 000</w:t>
      </w:r>
      <w:r>
        <w:rPr>
          <w:sz w:val="27"/>
          <w:szCs w:val="27"/>
        </w:rPr>
        <w:t>.</w:t>
      </w:r>
      <w:r>
        <w:rPr>
          <w:sz w:val="27"/>
          <w:szCs w:val="27"/>
        </w:rPr>
        <w:tab/>
      </w:r>
      <w:r>
        <w:rPr>
          <w:sz w:val="27"/>
          <w:szCs w:val="27"/>
        </w:rPr>
        <w:tab/>
      </w:r>
      <w:r w:rsidR="00975B2F">
        <w:rPr>
          <w:sz w:val="27"/>
          <w:szCs w:val="27"/>
        </w:rPr>
        <w:tab/>
      </w:r>
      <w:r w:rsidR="00975B2F">
        <w:rPr>
          <w:sz w:val="27"/>
          <w:szCs w:val="27"/>
        </w:rPr>
        <w:tab/>
      </w:r>
      <w:r w:rsidR="00975B2F">
        <w:rPr>
          <w:sz w:val="27"/>
          <w:szCs w:val="27"/>
        </w:rPr>
        <w:tab/>
      </w:r>
      <w:r w:rsidR="0073780D">
        <w:rPr>
          <w:sz w:val="27"/>
          <w:szCs w:val="27"/>
        </w:rPr>
        <w:tab/>
      </w:r>
      <w:r w:rsidR="0073780D">
        <w:rPr>
          <w:sz w:val="27"/>
          <w:szCs w:val="27"/>
        </w:rPr>
        <w:tab/>
      </w:r>
      <w:r w:rsidRPr="00C01FAD">
        <w:rPr>
          <w:bCs/>
          <w:sz w:val="27"/>
          <w:szCs w:val="27"/>
        </w:rPr>
        <w:t>На основании изложенного и р</w:t>
      </w:r>
      <w:r w:rsidRPr="00C01FAD">
        <w:rPr>
          <w:bCs/>
          <w:snapToGrid w:val="0"/>
          <w:sz w:val="27"/>
          <w:szCs w:val="27"/>
        </w:rPr>
        <w:t xml:space="preserve">уководствуясь </w:t>
      </w:r>
      <w:r w:rsidRPr="00C01FAD">
        <w:rPr>
          <w:bCs/>
          <w:snapToGrid w:val="0"/>
          <w:sz w:val="27"/>
          <w:szCs w:val="27"/>
        </w:rPr>
        <w:t>ст.ст</w:t>
      </w:r>
      <w:r w:rsidRPr="00C01FAD">
        <w:rPr>
          <w:bCs/>
          <w:snapToGrid w:val="0"/>
          <w:sz w:val="27"/>
          <w:szCs w:val="27"/>
        </w:rPr>
        <w:t xml:space="preserve">. 194-199 </w:t>
      </w:r>
      <w:r w:rsidRPr="00C01FAD">
        <w:rPr>
          <w:sz w:val="27"/>
          <w:szCs w:val="27"/>
        </w:rPr>
        <w:t>Гражданского процессуального кодекса Российской Федерации, мировой судья</w:t>
      </w:r>
    </w:p>
    <w:p w:rsidR="00230A20" w:rsidRPr="00C01FAD" w:rsidP="00C67D1B" w14:paraId="4DD29AFB" w14:textId="77777777">
      <w:pPr>
        <w:ind w:firstLine="720"/>
        <w:jc w:val="both"/>
        <w:rPr>
          <w:sz w:val="27"/>
          <w:szCs w:val="27"/>
        </w:rPr>
      </w:pPr>
    </w:p>
    <w:p w:rsidR="00621CFF" w:rsidRPr="00190469" w14:paraId="23907610" w14:textId="77777777">
      <w:pPr>
        <w:pStyle w:val="PlainText"/>
        <w:ind w:left="2832" w:firstLine="708"/>
        <w:rPr>
          <w:rFonts w:ascii="Times New Roman" w:eastAsia="MS Mincho" w:hAnsi="Times New Roman"/>
          <w:b/>
          <w:sz w:val="28"/>
          <w:szCs w:val="28"/>
        </w:rPr>
      </w:pPr>
      <w:r w:rsidRPr="00190469">
        <w:rPr>
          <w:rFonts w:ascii="Times New Roman" w:eastAsia="MS Mincho" w:hAnsi="Times New Roman"/>
          <w:b/>
          <w:sz w:val="28"/>
          <w:szCs w:val="28"/>
        </w:rPr>
        <w:t xml:space="preserve">          </w:t>
      </w:r>
      <w:r w:rsidRPr="00190469" w:rsidR="00A9602B">
        <w:rPr>
          <w:rFonts w:ascii="Times New Roman" w:eastAsia="MS Mincho" w:hAnsi="Times New Roman"/>
          <w:b/>
          <w:sz w:val="28"/>
          <w:szCs w:val="28"/>
        </w:rPr>
        <w:t>РЕШИЛ:</w:t>
      </w:r>
    </w:p>
    <w:p w:rsidR="00190469" w:rsidRPr="00190469" w14:paraId="780E0659" w14:textId="77777777">
      <w:pPr>
        <w:pStyle w:val="PlainText"/>
        <w:ind w:left="2832" w:firstLine="708"/>
        <w:rPr>
          <w:rFonts w:ascii="Times New Roman" w:eastAsia="MS Mincho" w:hAnsi="Times New Roman"/>
          <w:sz w:val="28"/>
          <w:szCs w:val="28"/>
        </w:rPr>
      </w:pPr>
    </w:p>
    <w:p w:rsidR="005E4349" w:rsidRPr="007C3CE4" w:rsidP="005E4349" w14:paraId="4D16698F" w14:textId="77777777">
      <w:pPr>
        <w:ind w:firstLine="708"/>
        <w:jc w:val="both"/>
        <w:rPr>
          <w:sz w:val="27"/>
          <w:szCs w:val="27"/>
        </w:rPr>
      </w:pPr>
      <w:r w:rsidRPr="007C3CE4">
        <w:rPr>
          <w:sz w:val="27"/>
          <w:szCs w:val="27"/>
        </w:rPr>
        <w:t>Исковые требования</w:t>
      </w:r>
      <w:r w:rsidRPr="007C3CE4">
        <w:rPr>
          <w:rFonts w:eastAsia="MS Mincho"/>
          <w:sz w:val="27"/>
          <w:szCs w:val="27"/>
        </w:rPr>
        <w:t xml:space="preserve"> </w:t>
      </w:r>
      <w:r w:rsidRPr="00B15BEE">
        <w:rPr>
          <w:rFonts w:eastAsia="MS Mincho"/>
          <w:sz w:val="27"/>
          <w:szCs w:val="27"/>
        </w:rPr>
        <w:t>Общества с ограниченной ответственностью «Норд-Град» к наследственному имуществу Зайцевой Олеси Ивановны, Басистому Сергею Федоровичу о взыскании задолженности за коммунальные услуги</w:t>
      </w:r>
      <w:r w:rsidRPr="007C3CE4">
        <w:rPr>
          <w:rFonts w:eastAsia="MS Mincho"/>
          <w:sz w:val="27"/>
          <w:szCs w:val="27"/>
        </w:rPr>
        <w:t>, удовлетворить</w:t>
      </w:r>
      <w:r>
        <w:rPr>
          <w:rFonts w:eastAsia="MS Mincho"/>
          <w:sz w:val="27"/>
          <w:szCs w:val="27"/>
        </w:rPr>
        <w:t xml:space="preserve"> частично</w:t>
      </w:r>
      <w:r w:rsidRPr="007C3CE4">
        <w:rPr>
          <w:sz w:val="27"/>
          <w:szCs w:val="27"/>
        </w:rPr>
        <w:t>.</w:t>
      </w:r>
    </w:p>
    <w:p w:rsidR="005E4349" w:rsidP="005E4349" w14:paraId="6FDC7C12" w14:textId="6D76A904">
      <w:pPr>
        <w:ind w:firstLine="708"/>
        <w:jc w:val="both"/>
        <w:rPr>
          <w:rFonts w:eastAsia="MS Mincho"/>
          <w:sz w:val="27"/>
          <w:szCs w:val="27"/>
        </w:rPr>
      </w:pPr>
      <w:r w:rsidRPr="007C3CE4">
        <w:rPr>
          <w:sz w:val="27"/>
          <w:szCs w:val="27"/>
        </w:rPr>
        <w:t xml:space="preserve">Взыскать с </w:t>
      </w:r>
      <w:r w:rsidRPr="00B15BEE">
        <w:rPr>
          <w:rFonts w:eastAsia="MS Mincho"/>
          <w:sz w:val="27"/>
          <w:szCs w:val="27"/>
        </w:rPr>
        <w:t>Басисто</w:t>
      </w:r>
      <w:r>
        <w:rPr>
          <w:rFonts w:eastAsia="MS Mincho"/>
          <w:sz w:val="27"/>
          <w:szCs w:val="27"/>
        </w:rPr>
        <w:t>го</w:t>
      </w:r>
      <w:r w:rsidRPr="00B15BEE">
        <w:rPr>
          <w:rFonts w:eastAsia="MS Mincho"/>
          <w:sz w:val="27"/>
          <w:szCs w:val="27"/>
        </w:rPr>
        <w:t xml:space="preserve"> Серге</w:t>
      </w:r>
      <w:r>
        <w:rPr>
          <w:rFonts w:eastAsia="MS Mincho"/>
          <w:sz w:val="27"/>
          <w:szCs w:val="27"/>
        </w:rPr>
        <w:t>я</w:t>
      </w:r>
      <w:r w:rsidRPr="00B15BEE">
        <w:rPr>
          <w:rFonts w:eastAsia="MS Mincho"/>
          <w:sz w:val="27"/>
          <w:szCs w:val="27"/>
        </w:rPr>
        <w:t xml:space="preserve"> Федорович</w:t>
      </w:r>
      <w:r>
        <w:rPr>
          <w:rFonts w:eastAsia="MS Mincho"/>
          <w:sz w:val="27"/>
          <w:szCs w:val="27"/>
        </w:rPr>
        <w:t>а</w:t>
      </w:r>
      <w:r w:rsidRPr="00B15BEE">
        <w:rPr>
          <w:rFonts w:eastAsia="MS Mincho"/>
          <w:sz w:val="27"/>
          <w:szCs w:val="27"/>
        </w:rPr>
        <w:t>,</w:t>
      </w:r>
      <w:r w:rsidRPr="007C3CE4">
        <w:rPr>
          <w:rFonts w:eastAsia="MS Mincho"/>
          <w:sz w:val="27"/>
          <w:szCs w:val="27"/>
        </w:rPr>
        <w:t xml:space="preserve"> </w:t>
      </w:r>
      <w:r w:rsidR="00DE3834">
        <w:rPr>
          <w:rFonts w:eastAsia="MS Mincho"/>
          <w:sz w:val="27"/>
          <w:szCs w:val="27"/>
        </w:rPr>
        <w:t>----</w:t>
      </w:r>
      <w:r w:rsidRPr="007C3CE4">
        <w:rPr>
          <w:rFonts w:eastAsia="MS Mincho"/>
          <w:sz w:val="27"/>
          <w:szCs w:val="27"/>
        </w:rPr>
        <w:t xml:space="preserve"> года рождения</w:t>
      </w:r>
      <w:r>
        <w:rPr>
          <w:rFonts w:eastAsia="MS Mincho"/>
          <w:sz w:val="27"/>
          <w:szCs w:val="27"/>
        </w:rPr>
        <w:t xml:space="preserve"> (ИНН: </w:t>
      </w:r>
      <w:r w:rsidR="00DE3834">
        <w:rPr>
          <w:rFonts w:eastAsia="MS Mincho"/>
          <w:sz w:val="27"/>
          <w:szCs w:val="27"/>
        </w:rPr>
        <w:t>---</w:t>
      </w:r>
      <w:r>
        <w:rPr>
          <w:rFonts w:eastAsia="MS Mincho"/>
          <w:sz w:val="27"/>
          <w:szCs w:val="27"/>
        </w:rPr>
        <w:t>)</w:t>
      </w:r>
      <w:r w:rsidRPr="007C3CE4">
        <w:rPr>
          <w:rFonts w:eastAsia="MS Mincho"/>
          <w:sz w:val="27"/>
          <w:szCs w:val="27"/>
        </w:rPr>
        <w:t xml:space="preserve">, в пользу </w:t>
      </w:r>
      <w:r w:rsidRPr="00B15BEE">
        <w:rPr>
          <w:rFonts w:eastAsia="MS Mincho"/>
          <w:sz w:val="27"/>
          <w:szCs w:val="27"/>
        </w:rPr>
        <w:t>Общества с ограниченной ответственностью «Норд-Град»</w:t>
      </w:r>
      <w:r>
        <w:rPr>
          <w:rFonts w:eastAsia="MS Mincho"/>
          <w:sz w:val="27"/>
          <w:szCs w:val="27"/>
        </w:rPr>
        <w:t xml:space="preserve"> (ИНН: </w:t>
      </w:r>
      <w:r w:rsidR="00DE3834">
        <w:rPr>
          <w:rFonts w:eastAsia="MS Mincho"/>
          <w:sz w:val="27"/>
          <w:szCs w:val="27"/>
        </w:rPr>
        <w:t>---</w:t>
      </w:r>
      <w:r>
        <w:rPr>
          <w:rFonts w:eastAsia="MS Mincho"/>
          <w:sz w:val="27"/>
          <w:szCs w:val="27"/>
        </w:rPr>
        <w:t>) за счет наследственного имущества, принятого после смерти</w:t>
      </w:r>
      <w:r w:rsidRPr="0098295F">
        <w:rPr>
          <w:rFonts w:eastAsia="MS Mincho"/>
          <w:sz w:val="27"/>
          <w:szCs w:val="27"/>
        </w:rPr>
        <w:t xml:space="preserve"> Зайцевой Олеси Ивановны</w:t>
      </w:r>
      <w:r>
        <w:rPr>
          <w:rFonts w:eastAsia="MS Mincho"/>
          <w:sz w:val="27"/>
          <w:szCs w:val="27"/>
        </w:rPr>
        <w:t>,</w:t>
      </w:r>
      <w:r w:rsidRPr="0098295F">
        <w:rPr>
          <w:rFonts w:eastAsia="MS Mincho"/>
          <w:sz w:val="27"/>
          <w:szCs w:val="27"/>
        </w:rPr>
        <w:t xml:space="preserve"> </w:t>
      </w:r>
      <w:r>
        <w:rPr>
          <w:rFonts w:eastAsia="MS Mincho"/>
          <w:sz w:val="27"/>
          <w:szCs w:val="27"/>
        </w:rPr>
        <w:t>задолженность по оплате жилищно-коммунальных услуг, предоставленных по адресу: ХМАО-Югра</w:t>
      </w:r>
      <w:r w:rsidR="00DE3834">
        <w:rPr>
          <w:rFonts w:eastAsia="MS Mincho"/>
          <w:sz w:val="27"/>
          <w:szCs w:val="27"/>
        </w:rPr>
        <w:t>---</w:t>
      </w:r>
      <w:r>
        <w:rPr>
          <w:rFonts w:eastAsia="MS Mincho"/>
          <w:sz w:val="27"/>
          <w:szCs w:val="27"/>
        </w:rPr>
        <w:t xml:space="preserve"> в размере 4 322 рубля 47 копеек, из которых: сумма основного долга - 4 258 рублей 64 копейки; пени за период с </w:t>
      </w:r>
      <w:r w:rsidR="00DE3834">
        <w:rPr>
          <w:rFonts w:eastAsia="MS Mincho"/>
          <w:sz w:val="27"/>
          <w:szCs w:val="27"/>
        </w:rPr>
        <w:t>---</w:t>
      </w:r>
      <w:r>
        <w:rPr>
          <w:rFonts w:eastAsia="MS Mincho"/>
          <w:sz w:val="27"/>
          <w:szCs w:val="27"/>
        </w:rPr>
        <w:t xml:space="preserve"> в размере 63 рубля 83 копейки; расходы по оплате государственной пошлины в размере 1 100 рублей, а всего взыскать 5 422 рубля 47 копеек.</w:t>
      </w:r>
    </w:p>
    <w:p w:rsidR="005E4349" w:rsidP="005E4349" w14:paraId="7890B8AB" w14:textId="21C0BB86">
      <w:pPr>
        <w:ind w:firstLine="708"/>
        <w:jc w:val="both"/>
        <w:rPr>
          <w:sz w:val="27"/>
          <w:szCs w:val="27"/>
        </w:rPr>
      </w:pPr>
      <w:r w:rsidRPr="006F53B4">
        <w:rPr>
          <w:rFonts w:eastAsia="MS Mincho"/>
          <w:sz w:val="27"/>
          <w:szCs w:val="27"/>
        </w:rPr>
        <w:t xml:space="preserve">Взыскать с Басистого Сергея Федоровича, </w:t>
      </w:r>
      <w:r w:rsidR="00DE3834">
        <w:rPr>
          <w:rFonts w:eastAsia="MS Mincho"/>
          <w:sz w:val="27"/>
          <w:szCs w:val="27"/>
        </w:rPr>
        <w:t>---</w:t>
      </w:r>
      <w:r w:rsidRPr="006F53B4">
        <w:rPr>
          <w:rFonts w:eastAsia="MS Mincho"/>
          <w:sz w:val="27"/>
          <w:szCs w:val="27"/>
        </w:rPr>
        <w:t xml:space="preserve"> года рождения (ИНН: </w:t>
      </w:r>
      <w:r w:rsidR="00DE3834">
        <w:rPr>
          <w:rFonts w:eastAsia="MS Mincho"/>
          <w:sz w:val="27"/>
          <w:szCs w:val="27"/>
        </w:rPr>
        <w:t>---</w:t>
      </w:r>
      <w:r w:rsidRPr="006F53B4">
        <w:rPr>
          <w:rFonts w:eastAsia="MS Mincho"/>
          <w:sz w:val="27"/>
          <w:szCs w:val="27"/>
        </w:rPr>
        <w:t xml:space="preserve">), в пользу Общества с ограниченной ответственностью «Норд-Град» (ИНН: </w:t>
      </w:r>
      <w:r w:rsidR="00DE3834">
        <w:rPr>
          <w:rFonts w:eastAsia="MS Mincho"/>
          <w:sz w:val="27"/>
          <w:szCs w:val="27"/>
        </w:rPr>
        <w:t>---</w:t>
      </w:r>
      <w:r w:rsidRPr="006F53B4">
        <w:rPr>
          <w:rFonts w:eastAsia="MS Mincho"/>
          <w:sz w:val="27"/>
          <w:szCs w:val="27"/>
        </w:rPr>
        <w:t xml:space="preserve">) задолженность по оплате жилищно-коммунальных услуг, предоставленных по адресу: ХМАО-Югра, </w:t>
      </w:r>
      <w:r w:rsidR="00DE3834">
        <w:rPr>
          <w:rFonts w:eastAsia="MS Mincho"/>
          <w:sz w:val="27"/>
          <w:szCs w:val="27"/>
        </w:rPr>
        <w:t>--</w:t>
      </w:r>
      <w:r w:rsidRPr="006F53B4">
        <w:rPr>
          <w:rFonts w:eastAsia="MS Mincho"/>
          <w:sz w:val="27"/>
          <w:szCs w:val="27"/>
        </w:rPr>
        <w:t xml:space="preserve">, за период с </w:t>
      </w:r>
      <w:r w:rsidR="00DE3834">
        <w:rPr>
          <w:rFonts w:eastAsia="MS Mincho"/>
          <w:sz w:val="27"/>
          <w:szCs w:val="27"/>
        </w:rPr>
        <w:t>---</w:t>
      </w:r>
      <w:r w:rsidRPr="006F53B4">
        <w:rPr>
          <w:rFonts w:eastAsia="MS Mincho"/>
          <w:sz w:val="27"/>
          <w:szCs w:val="27"/>
        </w:rPr>
        <w:t xml:space="preserve"> в размере 1</w:t>
      </w:r>
      <w:r>
        <w:rPr>
          <w:rFonts w:eastAsia="MS Mincho"/>
          <w:sz w:val="27"/>
          <w:szCs w:val="27"/>
        </w:rPr>
        <w:t>3</w:t>
      </w:r>
      <w:r w:rsidRPr="006F53B4">
        <w:rPr>
          <w:rFonts w:eastAsia="MS Mincho"/>
          <w:sz w:val="27"/>
          <w:szCs w:val="27"/>
        </w:rPr>
        <w:t xml:space="preserve"> </w:t>
      </w:r>
      <w:r>
        <w:rPr>
          <w:rFonts w:eastAsia="MS Mincho"/>
          <w:sz w:val="27"/>
          <w:szCs w:val="27"/>
        </w:rPr>
        <w:t>825</w:t>
      </w:r>
      <w:r w:rsidRPr="006F53B4">
        <w:rPr>
          <w:rFonts w:eastAsia="MS Mincho"/>
          <w:sz w:val="27"/>
          <w:szCs w:val="27"/>
        </w:rPr>
        <w:t xml:space="preserve"> рубл</w:t>
      </w:r>
      <w:r>
        <w:rPr>
          <w:rFonts w:eastAsia="MS Mincho"/>
          <w:sz w:val="27"/>
          <w:szCs w:val="27"/>
        </w:rPr>
        <w:t>ей</w:t>
      </w:r>
      <w:r w:rsidRPr="006F53B4">
        <w:rPr>
          <w:rFonts w:eastAsia="MS Mincho"/>
          <w:sz w:val="27"/>
          <w:szCs w:val="27"/>
        </w:rPr>
        <w:t xml:space="preserve"> </w:t>
      </w:r>
      <w:r>
        <w:rPr>
          <w:rFonts w:eastAsia="MS Mincho"/>
          <w:sz w:val="27"/>
          <w:szCs w:val="27"/>
        </w:rPr>
        <w:t>48</w:t>
      </w:r>
      <w:r w:rsidRPr="006F53B4">
        <w:rPr>
          <w:rFonts w:eastAsia="MS Mincho"/>
          <w:sz w:val="27"/>
          <w:szCs w:val="27"/>
        </w:rPr>
        <w:t xml:space="preserve"> копеек, из которых: сумма основного долга - 1</w:t>
      </w:r>
      <w:r>
        <w:rPr>
          <w:rFonts w:eastAsia="MS Mincho"/>
          <w:sz w:val="27"/>
          <w:szCs w:val="27"/>
        </w:rPr>
        <w:t>2</w:t>
      </w:r>
      <w:r w:rsidRPr="006F53B4">
        <w:rPr>
          <w:rFonts w:eastAsia="MS Mincho"/>
          <w:sz w:val="27"/>
          <w:szCs w:val="27"/>
        </w:rPr>
        <w:t xml:space="preserve"> </w:t>
      </w:r>
      <w:r>
        <w:rPr>
          <w:rFonts w:eastAsia="MS Mincho"/>
          <w:sz w:val="27"/>
          <w:szCs w:val="27"/>
        </w:rPr>
        <w:t>529 рублей</w:t>
      </w:r>
      <w:r w:rsidRPr="006F53B4">
        <w:rPr>
          <w:rFonts w:eastAsia="MS Mincho"/>
          <w:sz w:val="27"/>
          <w:szCs w:val="27"/>
        </w:rPr>
        <w:t xml:space="preserve"> </w:t>
      </w:r>
      <w:r>
        <w:rPr>
          <w:rFonts w:eastAsia="MS Mincho"/>
          <w:sz w:val="27"/>
          <w:szCs w:val="27"/>
        </w:rPr>
        <w:t>39</w:t>
      </w:r>
      <w:r w:rsidRPr="006F53B4">
        <w:rPr>
          <w:rFonts w:eastAsia="MS Mincho"/>
          <w:sz w:val="27"/>
          <w:szCs w:val="27"/>
        </w:rPr>
        <w:t xml:space="preserve"> копе</w:t>
      </w:r>
      <w:r>
        <w:rPr>
          <w:rFonts w:eastAsia="MS Mincho"/>
          <w:sz w:val="27"/>
          <w:szCs w:val="27"/>
        </w:rPr>
        <w:t>й</w:t>
      </w:r>
      <w:r w:rsidRPr="006F53B4">
        <w:rPr>
          <w:rFonts w:eastAsia="MS Mincho"/>
          <w:sz w:val="27"/>
          <w:szCs w:val="27"/>
        </w:rPr>
        <w:t>к</w:t>
      </w:r>
      <w:r>
        <w:rPr>
          <w:rFonts w:eastAsia="MS Mincho"/>
          <w:sz w:val="27"/>
          <w:szCs w:val="27"/>
        </w:rPr>
        <w:t>и</w:t>
      </w:r>
      <w:r w:rsidRPr="006F53B4">
        <w:rPr>
          <w:rFonts w:eastAsia="MS Mincho"/>
          <w:sz w:val="27"/>
          <w:szCs w:val="27"/>
        </w:rPr>
        <w:t xml:space="preserve">; пени за период с </w:t>
      </w:r>
      <w:r w:rsidR="00DE3834">
        <w:rPr>
          <w:rFonts w:eastAsia="MS Mincho"/>
          <w:sz w:val="27"/>
          <w:szCs w:val="27"/>
        </w:rPr>
        <w:t>---</w:t>
      </w:r>
      <w:r>
        <w:rPr>
          <w:rFonts w:eastAsia="MS Mincho"/>
          <w:sz w:val="27"/>
          <w:szCs w:val="27"/>
        </w:rPr>
        <w:t xml:space="preserve"> в размере 1 296 рублей 09 копеек; расходы по оплате государственной пошлины в размере 2 840 рублей, а всего взыскать 16 665 рублей 48 копеек</w:t>
      </w:r>
      <w:r w:rsidRPr="006F53B4">
        <w:rPr>
          <w:rFonts w:eastAsia="MS Mincho"/>
          <w:sz w:val="27"/>
          <w:szCs w:val="27"/>
        </w:rPr>
        <w:t>.</w:t>
      </w:r>
      <w:r>
        <w:rPr>
          <w:rFonts w:eastAsia="MS Mincho"/>
          <w:sz w:val="27"/>
          <w:szCs w:val="27"/>
        </w:rPr>
        <w:t xml:space="preserve"> </w:t>
      </w:r>
    </w:p>
    <w:p w:rsidR="00D6036B" w:rsidP="00C544F5" w14:paraId="63097B52" w14:textId="77777777">
      <w:pPr>
        <w:pStyle w:val="PlainText"/>
        <w:jc w:val="both"/>
        <w:rPr>
          <w:rFonts w:ascii="Times New Roman" w:hAnsi="Times New Roman" w:cs="Times New Roman"/>
          <w:sz w:val="28"/>
          <w:szCs w:val="28"/>
        </w:rPr>
      </w:pPr>
      <w:r w:rsidRPr="00190469">
        <w:rPr>
          <w:rFonts w:ascii="Times New Roman" w:hAnsi="Times New Roman" w:cs="Times New Roman"/>
          <w:sz w:val="28"/>
          <w:szCs w:val="28"/>
        </w:rPr>
        <w:tab/>
        <w:t xml:space="preserve">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 Ответчиком заочное решение суда может быть обжаловано в апелляционном порядке в </w:t>
      </w:r>
      <w:r w:rsidRPr="00190469">
        <w:rPr>
          <w:rFonts w:ascii="Times New Roman" w:hAnsi="Times New Roman" w:cs="Times New Roman"/>
          <w:sz w:val="28"/>
          <w:szCs w:val="28"/>
        </w:rPr>
        <w:t>Пыть-Яхский</w:t>
      </w:r>
      <w:r w:rsidRPr="00190469">
        <w:rPr>
          <w:rFonts w:ascii="Times New Roman" w:hAnsi="Times New Roman" w:cs="Times New Roman"/>
          <w:sz w:val="28"/>
          <w:szCs w:val="28"/>
        </w:rPr>
        <w:t xml:space="preserve">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w:t>
      </w:r>
      <w:r w:rsidRPr="00190469">
        <w:rPr>
          <w:rFonts w:ascii="Times New Roman" w:hAnsi="Times New Roman" w:cs="Times New Roman"/>
          <w:sz w:val="28"/>
          <w:szCs w:val="28"/>
        </w:rPr>
        <w:t>Пыть-Яхский</w:t>
      </w:r>
      <w:r w:rsidRPr="00190469">
        <w:rPr>
          <w:rFonts w:ascii="Times New Roman" w:hAnsi="Times New Roman" w:cs="Times New Roman"/>
          <w:sz w:val="28"/>
          <w:szCs w:val="28"/>
        </w:rPr>
        <w:t xml:space="preserve"> городской суд через мирового судью в течение одного месяца по истечении срока подачи ответчиком заявления об отмене этого решения суда, а в случае, если такое заявление подано, в течение одного месяца со дня вынесения определения суда об отказе в удовлетворении этого заявления.</w:t>
      </w:r>
    </w:p>
    <w:p w:rsidR="00A9602B" w:rsidRPr="00190469" w:rsidP="00C544F5" w14:paraId="7DCCD4B9" w14:textId="77777777">
      <w:pPr>
        <w:pStyle w:val="PlainText"/>
        <w:jc w:val="both"/>
        <w:rPr>
          <w:rFonts w:ascii="Times New Roman" w:eastAsia="MS Mincho" w:hAnsi="Times New Roman"/>
          <w:sz w:val="28"/>
          <w:szCs w:val="28"/>
        </w:rPr>
      </w:pPr>
      <w:r>
        <w:rPr>
          <w:rFonts w:ascii="Times New Roman" w:hAnsi="Times New Roman" w:cs="Times New Roman"/>
          <w:sz w:val="28"/>
          <w:szCs w:val="28"/>
        </w:rPr>
        <w:tab/>
      </w:r>
      <w:r w:rsidRPr="00D6036B">
        <w:rPr>
          <w:rFonts w:ascii="Times New Roman" w:hAnsi="Times New Roman" w:cs="Times New Roman"/>
          <w:sz w:val="28"/>
          <w:szCs w:val="28"/>
        </w:rPr>
        <w:t xml:space="preserve">Мотивированное решение изготовлено </w:t>
      </w:r>
      <w:r>
        <w:rPr>
          <w:rFonts w:ascii="Times New Roman" w:hAnsi="Times New Roman" w:cs="Times New Roman"/>
          <w:sz w:val="28"/>
          <w:szCs w:val="28"/>
        </w:rPr>
        <w:t>03</w:t>
      </w:r>
      <w:r w:rsidRPr="00D6036B">
        <w:rPr>
          <w:rFonts w:ascii="Times New Roman" w:hAnsi="Times New Roman" w:cs="Times New Roman"/>
          <w:sz w:val="28"/>
          <w:szCs w:val="28"/>
        </w:rPr>
        <w:t>.0</w:t>
      </w:r>
      <w:r>
        <w:rPr>
          <w:rFonts w:ascii="Times New Roman" w:hAnsi="Times New Roman" w:cs="Times New Roman"/>
          <w:sz w:val="28"/>
          <w:szCs w:val="28"/>
        </w:rPr>
        <w:t>8</w:t>
      </w:r>
      <w:r w:rsidRPr="00D6036B">
        <w:rPr>
          <w:rFonts w:ascii="Times New Roman" w:hAnsi="Times New Roman" w:cs="Times New Roman"/>
          <w:sz w:val="28"/>
          <w:szCs w:val="28"/>
        </w:rPr>
        <w:t>.202</w:t>
      </w:r>
      <w:r>
        <w:rPr>
          <w:rFonts w:ascii="Times New Roman" w:hAnsi="Times New Roman" w:cs="Times New Roman"/>
          <w:sz w:val="28"/>
          <w:szCs w:val="28"/>
        </w:rPr>
        <w:t>6</w:t>
      </w:r>
      <w:r w:rsidRPr="00D6036B">
        <w:rPr>
          <w:rFonts w:ascii="Times New Roman" w:hAnsi="Times New Roman" w:cs="Times New Roman"/>
          <w:sz w:val="28"/>
          <w:szCs w:val="28"/>
        </w:rPr>
        <w:t>.</w:t>
      </w:r>
      <w:r w:rsidRPr="00190469" w:rsidR="004D5C23">
        <w:rPr>
          <w:rFonts w:ascii="Times New Roman" w:hAnsi="Times New Roman" w:cs="Times New Roman"/>
          <w:sz w:val="28"/>
          <w:szCs w:val="28"/>
        </w:rPr>
        <w:tab/>
      </w:r>
    </w:p>
    <w:p w:rsidR="004D5C23" w:rsidRPr="00190469" w14:paraId="3609B88A" w14:textId="77777777">
      <w:pPr>
        <w:pStyle w:val="PlainText"/>
        <w:rPr>
          <w:rFonts w:ascii="Times New Roman" w:eastAsia="MS Mincho" w:hAnsi="Times New Roman"/>
          <w:sz w:val="28"/>
          <w:szCs w:val="28"/>
        </w:rPr>
      </w:pPr>
    </w:p>
    <w:p w:rsidR="00C544F5" w:rsidRPr="00190469" w:rsidP="00C544F5" w14:paraId="2DF95F60" w14:textId="79E6C65D">
      <w:pPr>
        <w:pStyle w:val="PlainText"/>
        <w:rPr>
          <w:rFonts w:ascii="Times New Roman" w:eastAsia="MS Mincho" w:hAnsi="Times New Roman"/>
          <w:sz w:val="28"/>
          <w:szCs w:val="28"/>
        </w:rPr>
      </w:pPr>
      <w:r w:rsidRPr="00190469">
        <w:rPr>
          <w:rFonts w:ascii="Times New Roman" w:eastAsia="MS Mincho" w:hAnsi="Times New Roman"/>
          <w:sz w:val="28"/>
          <w:szCs w:val="28"/>
        </w:rPr>
        <w:t>Мировой судья</w:t>
      </w:r>
      <w:r w:rsidRPr="00190469">
        <w:rPr>
          <w:rFonts w:ascii="Times New Roman" w:eastAsia="MS Mincho" w:hAnsi="Times New Roman"/>
          <w:sz w:val="28"/>
          <w:szCs w:val="28"/>
        </w:rPr>
        <w:tab/>
      </w:r>
      <w:r w:rsidRPr="00190469">
        <w:rPr>
          <w:rFonts w:ascii="Times New Roman" w:eastAsia="MS Mincho" w:hAnsi="Times New Roman"/>
          <w:sz w:val="28"/>
          <w:szCs w:val="28"/>
        </w:rPr>
        <w:tab/>
      </w:r>
      <w:r w:rsidRPr="00190469">
        <w:rPr>
          <w:rFonts w:ascii="Times New Roman" w:eastAsia="MS Mincho" w:hAnsi="Times New Roman"/>
          <w:sz w:val="28"/>
          <w:szCs w:val="28"/>
        </w:rPr>
        <w:tab/>
      </w:r>
      <w:r w:rsidRPr="00190469">
        <w:rPr>
          <w:rFonts w:ascii="Times New Roman" w:eastAsia="MS Mincho" w:hAnsi="Times New Roman"/>
          <w:sz w:val="28"/>
          <w:szCs w:val="28"/>
        </w:rPr>
        <w:tab/>
        <w:t xml:space="preserve">        </w:t>
      </w:r>
      <w:r w:rsidRPr="00190469" w:rsidR="00E859D8">
        <w:rPr>
          <w:rFonts w:ascii="Times New Roman" w:eastAsia="MS Mincho" w:hAnsi="Times New Roman"/>
          <w:sz w:val="28"/>
          <w:szCs w:val="28"/>
        </w:rPr>
        <w:t xml:space="preserve"> </w:t>
      </w:r>
      <w:r w:rsidRPr="00190469">
        <w:rPr>
          <w:rFonts w:ascii="Times New Roman" w:eastAsia="MS Mincho" w:hAnsi="Times New Roman"/>
          <w:sz w:val="28"/>
          <w:szCs w:val="28"/>
        </w:rPr>
        <w:t xml:space="preserve">        </w:t>
      </w:r>
      <w:r w:rsidRPr="00190469" w:rsidR="00EE1A4D">
        <w:rPr>
          <w:rFonts w:ascii="Times New Roman" w:eastAsia="MS Mincho" w:hAnsi="Times New Roman"/>
          <w:sz w:val="28"/>
          <w:szCs w:val="28"/>
        </w:rPr>
        <w:t xml:space="preserve">    </w:t>
      </w:r>
      <w:r w:rsidR="00190469">
        <w:rPr>
          <w:rFonts w:ascii="Times New Roman" w:eastAsia="MS Mincho" w:hAnsi="Times New Roman"/>
          <w:sz w:val="28"/>
          <w:szCs w:val="28"/>
        </w:rPr>
        <w:t xml:space="preserve"> </w:t>
      </w:r>
      <w:r w:rsidRPr="00190469" w:rsidR="00260D05">
        <w:rPr>
          <w:rFonts w:ascii="Times New Roman" w:eastAsia="MS Mincho" w:hAnsi="Times New Roman"/>
          <w:sz w:val="28"/>
          <w:szCs w:val="28"/>
        </w:rPr>
        <w:t xml:space="preserve"> </w:t>
      </w:r>
      <w:r w:rsidRPr="00190469" w:rsidR="00791E29">
        <w:rPr>
          <w:rFonts w:ascii="Times New Roman" w:eastAsia="MS Mincho" w:hAnsi="Times New Roman"/>
          <w:sz w:val="28"/>
          <w:szCs w:val="28"/>
        </w:rPr>
        <w:t xml:space="preserve">   </w:t>
      </w:r>
      <w:r w:rsidRPr="00190469">
        <w:rPr>
          <w:rFonts w:ascii="Times New Roman" w:eastAsia="MS Mincho" w:hAnsi="Times New Roman"/>
          <w:sz w:val="28"/>
          <w:szCs w:val="28"/>
        </w:rPr>
        <w:t>Е.И. Костарева</w:t>
      </w:r>
    </w:p>
    <w:p w:rsidR="00190469" w:rsidP="00C544F5" w14:paraId="3ADF21D8" w14:textId="77777777">
      <w:pPr>
        <w:pStyle w:val="PlainText"/>
        <w:rPr>
          <w:rFonts w:ascii="Times New Roman" w:eastAsia="MS Mincho" w:hAnsi="Times New Roman"/>
          <w:sz w:val="28"/>
          <w:szCs w:val="28"/>
        </w:rPr>
      </w:pPr>
    </w:p>
    <w:sectPr w:rsidSect="00F02156">
      <w:headerReference w:type="default" r:id="rId4"/>
      <w:pgSz w:w="11906" w:h="16838" w:code="9"/>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A4D" w14:paraId="706076A6" w14:textId="77777777">
    <w:pPr>
      <w:pStyle w:val="Header"/>
      <w:jc w:val="center"/>
    </w:pPr>
    <w:r>
      <w:fldChar w:fldCharType="begin"/>
    </w:r>
    <w:r>
      <w:instrText>PAGE   \* MERGEFORMAT</w:instrText>
    </w:r>
    <w:r>
      <w:fldChar w:fldCharType="separate"/>
    </w:r>
    <w:r w:rsidR="00CA4F2D">
      <w:rPr>
        <w:noProof/>
      </w:rPr>
      <w:t>6</w:t>
    </w:r>
    <w:r>
      <w:fldChar w:fldCharType="end"/>
    </w:r>
  </w:p>
  <w:p w:rsidR="00EE1A4D" w14:paraId="3FB4AD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F06889"/>
    <w:multiLevelType w:val="hybridMultilevel"/>
    <w:tmpl w:val="E3083D56"/>
    <w:lvl w:ilvl="0">
      <w:start w:val="1"/>
      <w:numFmt w:val="decimal"/>
      <w:lvlText w:val="%1)"/>
      <w:lvlJc w:val="left"/>
      <w:pPr>
        <w:ind w:left="1068" w:hanging="360"/>
      </w:pPr>
      <w:rPr>
        <w:rFonts w:cs="Times New Roman"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0E"/>
    <w:rsid w:val="00016F8A"/>
    <w:rsid w:val="0003274F"/>
    <w:rsid w:val="000757C3"/>
    <w:rsid w:val="000845CF"/>
    <w:rsid w:val="00087FA5"/>
    <w:rsid w:val="00091875"/>
    <w:rsid w:val="000A31C5"/>
    <w:rsid w:val="000B2754"/>
    <w:rsid w:val="000B29E0"/>
    <w:rsid w:val="000D5564"/>
    <w:rsid w:val="000E2141"/>
    <w:rsid w:val="000F23DE"/>
    <w:rsid w:val="000F7018"/>
    <w:rsid w:val="00101AD7"/>
    <w:rsid w:val="00110B4E"/>
    <w:rsid w:val="00112B9E"/>
    <w:rsid w:val="00120F2C"/>
    <w:rsid w:val="0012711A"/>
    <w:rsid w:val="0012791D"/>
    <w:rsid w:val="00127F35"/>
    <w:rsid w:val="00130128"/>
    <w:rsid w:val="00132759"/>
    <w:rsid w:val="0013504F"/>
    <w:rsid w:val="001516E9"/>
    <w:rsid w:val="001668FB"/>
    <w:rsid w:val="00176070"/>
    <w:rsid w:val="00190469"/>
    <w:rsid w:val="00194004"/>
    <w:rsid w:val="00197A06"/>
    <w:rsid w:val="001A35CD"/>
    <w:rsid w:val="001A4DF4"/>
    <w:rsid w:val="001B56F4"/>
    <w:rsid w:val="001C42C4"/>
    <w:rsid w:val="001C5688"/>
    <w:rsid w:val="001D0CDF"/>
    <w:rsid w:val="001D580D"/>
    <w:rsid w:val="00203C33"/>
    <w:rsid w:val="002046A3"/>
    <w:rsid w:val="0021407F"/>
    <w:rsid w:val="00214603"/>
    <w:rsid w:val="00215703"/>
    <w:rsid w:val="00217502"/>
    <w:rsid w:val="002305C6"/>
    <w:rsid w:val="00230A20"/>
    <w:rsid w:val="0023151D"/>
    <w:rsid w:val="00254C5B"/>
    <w:rsid w:val="0026035C"/>
    <w:rsid w:val="00260D05"/>
    <w:rsid w:val="002619CB"/>
    <w:rsid w:val="002829FD"/>
    <w:rsid w:val="002906AF"/>
    <w:rsid w:val="002944FD"/>
    <w:rsid w:val="00296310"/>
    <w:rsid w:val="002B3D17"/>
    <w:rsid w:val="002D3E42"/>
    <w:rsid w:val="002D49AB"/>
    <w:rsid w:val="002E14E7"/>
    <w:rsid w:val="002E2807"/>
    <w:rsid w:val="002E3A7C"/>
    <w:rsid w:val="002E6064"/>
    <w:rsid w:val="002F0827"/>
    <w:rsid w:val="002F3178"/>
    <w:rsid w:val="003050CC"/>
    <w:rsid w:val="003216D9"/>
    <w:rsid w:val="00331BE6"/>
    <w:rsid w:val="00335369"/>
    <w:rsid w:val="003369F6"/>
    <w:rsid w:val="003600B1"/>
    <w:rsid w:val="003943D9"/>
    <w:rsid w:val="003A03F1"/>
    <w:rsid w:val="003A2C7D"/>
    <w:rsid w:val="003E393D"/>
    <w:rsid w:val="004037F8"/>
    <w:rsid w:val="00407D37"/>
    <w:rsid w:val="00411D9C"/>
    <w:rsid w:val="0041405A"/>
    <w:rsid w:val="00425916"/>
    <w:rsid w:val="0043142D"/>
    <w:rsid w:val="00434D93"/>
    <w:rsid w:val="0044667D"/>
    <w:rsid w:val="00466CB7"/>
    <w:rsid w:val="004C0600"/>
    <w:rsid w:val="004D5C23"/>
    <w:rsid w:val="0050123E"/>
    <w:rsid w:val="005138B7"/>
    <w:rsid w:val="00514554"/>
    <w:rsid w:val="00522938"/>
    <w:rsid w:val="005251BE"/>
    <w:rsid w:val="00525D85"/>
    <w:rsid w:val="00537B53"/>
    <w:rsid w:val="0055031B"/>
    <w:rsid w:val="00552B74"/>
    <w:rsid w:val="005547DB"/>
    <w:rsid w:val="0057315F"/>
    <w:rsid w:val="005809B0"/>
    <w:rsid w:val="0058367E"/>
    <w:rsid w:val="00585B08"/>
    <w:rsid w:val="00595A66"/>
    <w:rsid w:val="005D5B79"/>
    <w:rsid w:val="005E4349"/>
    <w:rsid w:val="005F77CE"/>
    <w:rsid w:val="00621CFF"/>
    <w:rsid w:val="00640B47"/>
    <w:rsid w:val="006549CA"/>
    <w:rsid w:val="006601DB"/>
    <w:rsid w:val="00665FC6"/>
    <w:rsid w:val="00666AAC"/>
    <w:rsid w:val="00666BCA"/>
    <w:rsid w:val="00677F57"/>
    <w:rsid w:val="00680BC8"/>
    <w:rsid w:val="00680CF6"/>
    <w:rsid w:val="006B409A"/>
    <w:rsid w:val="006E56FB"/>
    <w:rsid w:val="006F1903"/>
    <w:rsid w:val="006F53B4"/>
    <w:rsid w:val="0073780D"/>
    <w:rsid w:val="00742721"/>
    <w:rsid w:val="007522EA"/>
    <w:rsid w:val="0075799F"/>
    <w:rsid w:val="00763465"/>
    <w:rsid w:val="00791E29"/>
    <w:rsid w:val="007A0312"/>
    <w:rsid w:val="007A09FE"/>
    <w:rsid w:val="007A43E8"/>
    <w:rsid w:val="007C3604"/>
    <w:rsid w:val="007C3CE4"/>
    <w:rsid w:val="007E4D67"/>
    <w:rsid w:val="007F27D7"/>
    <w:rsid w:val="007F3E53"/>
    <w:rsid w:val="00805F7F"/>
    <w:rsid w:val="00807DDB"/>
    <w:rsid w:val="00814925"/>
    <w:rsid w:val="0082441B"/>
    <w:rsid w:val="008433F9"/>
    <w:rsid w:val="00852EB0"/>
    <w:rsid w:val="00895463"/>
    <w:rsid w:val="008A4BD8"/>
    <w:rsid w:val="008B707A"/>
    <w:rsid w:val="008B72A5"/>
    <w:rsid w:val="008C2D7B"/>
    <w:rsid w:val="008C777C"/>
    <w:rsid w:val="008D3B94"/>
    <w:rsid w:val="008E4742"/>
    <w:rsid w:val="008E66FE"/>
    <w:rsid w:val="008E6E0D"/>
    <w:rsid w:val="008F1278"/>
    <w:rsid w:val="008F676D"/>
    <w:rsid w:val="00904588"/>
    <w:rsid w:val="009108B3"/>
    <w:rsid w:val="00965B12"/>
    <w:rsid w:val="00975B2F"/>
    <w:rsid w:val="0098295F"/>
    <w:rsid w:val="0099490A"/>
    <w:rsid w:val="009A1332"/>
    <w:rsid w:val="009D213B"/>
    <w:rsid w:val="009E67DC"/>
    <w:rsid w:val="00A06A51"/>
    <w:rsid w:val="00A07FEA"/>
    <w:rsid w:val="00A25EEF"/>
    <w:rsid w:val="00A30BD5"/>
    <w:rsid w:val="00A42E95"/>
    <w:rsid w:val="00A4486E"/>
    <w:rsid w:val="00A715B5"/>
    <w:rsid w:val="00A95477"/>
    <w:rsid w:val="00A9602B"/>
    <w:rsid w:val="00AB5F64"/>
    <w:rsid w:val="00AC0D3C"/>
    <w:rsid w:val="00AC6033"/>
    <w:rsid w:val="00AD00B8"/>
    <w:rsid w:val="00AE2488"/>
    <w:rsid w:val="00AF4A51"/>
    <w:rsid w:val="00AF7CA4"/>
    <w:rsid w:val="00B05889"/>
    <w:rsid w:val="00B15BEE"/>
    <w:rsid w:val="00B16547"/>
    <w:rsid w:val="00B17AA2"/>
    <w:rsid w:val="00B303EB"/>
    <w:rsid w:val="00B3466F"/>
    <w:rsid w:val="00B37C38"/>
    <w:rsid w:val="00B5260E"/>
    <w:rsid w:val="00B6167F"/>
    <w:rsid w:val="00B90D20"/>
    <w:rsid w:val="00BA69B5"/>
    <w:rsid w:val="00BB3DE4"/>
    <w:rsid w:val="00BB3EED"/>
    <w:rsid w:val="00BB69E1"/>
    <w:rsid w:val="00BC4639"/>
    <w:rsid w:val="00BD18F5"/>
    <w:rsid w:val="00BF7B87"/>
    <w:rsid w:val="00C019BD"/>
    <w:rsid w:val="00C01FAD"/>
    <w:rsid w:val="00C043A7"/>
    <w:rsid w:val="00C05274"/>
    <w:rsid w:val="00C14D34"/>
    <w:rsid w:val="00C271F9"/>
    <w:rsid w:val="00C34121"/>
    <w:rsid w:val="00C464BC"/>
    <w:rsid w:val="00C470E8"/>
    <w:rsid w:val="00C544F5"/>
    <w:rsid w:val="00C67D1B"/>
    <w:rsid w:val="00C702CE"/>
    <w:rsid w:val="00C84B8C"/>
    <w:rsid w:val="00CA4F2D"/>
    <w:rsid w:val="00CA7B67"/>
    <w:rsid w:val="00CB0301"/>
    <w:rsid w:val="00CB0EDF"/>
    <w:rsid w:val="00CB2AAA"/>
    <w:rsid w:val="00CB3943"/>
    <w:rsid w:val="00CB4D5D"/>
    <w:rsid w:val="00CC5BA0"/>
    <w:rsid w:val="00CF15CF"/>
    <w:rsid w:val="00CF57FF"/>
    <w:rsid w:val="00D14271"/>
    <w:rsid w:val="00D21132"/>
    <w:rsid w:val="00D26F67"/>
    <w:rsid w:val="00D307F4"/>
    <w:rsid w:val="00D319EB"/>
    <w:rsid w:val="00D4087C"/>
    <w:rsid w:val="00D4687A"/>
    <w:rsid w:val="00D4726F"/>
    <w:rsid w:val="00D6036B"/>
    <w:rsid w:val="00D6341B"/>
    <w:rsid w:val="00D641AD"/>
    <w:rsid w:val="00D70148"/>
    <w:rsid w:val="00D74D9B"/>
    <w:rsid w:val="00DA6D1C"/>
    <w:rsid w:val="00DB066D"/>
    <w:rsid w:val="00DB5F7B"/>
    <w:rsid w:val="00DE238E"/>
    <w:rsid w:val="00DE3834"/>
    <w:rsid w:val="00DE4166"/>
    <w:rsid w:val="00DE486A"/>
    <w:rsid w:val="00DF0C3D"/>
    <w:rsid w:val="00DF5BA2"/>
    <w:rsid w:val="00E113AE"/>
    <w:rsid w:val="00E21197"/>
    <w:rsid w:val="00E21EB9"/>
    <w:rsid w:val="00E314B1"/>
    <w:rsid w:val="00E40246"/>
    <w:rsid w:val="00E41641"/>
    <w:rsid w:val="00E4293E"/>
    <w:rsid w:val="00E629BE"/>
    <w:rsid w:val="00E63135"/>
    <w:rsid w:val="00E6658B"/>
    <w:rsid w:val="00E81BF7"/>
    <w:rsid w:val="00E859D8"/>
    <w:rsid w:val="00E92B55"/>
    <w:rsid w:val="00E95798"/>
    <w:rsid w:val="00EA4A97"/>
    <w:rsid w:val="00EB22A4"/>
    <w:rsid w:val="00ED3C57"/>
    <w:rsid w:val="00EE1A4D"/>
    <w:rsid w:val="00EF6AB4"/>
    <w:rsid w:val="00F02156"/>
    <w:rsid w:val="00F368A4"/>
    <w:rsid w:val="00F46643"/>
    <w:rsid w:val="00F4685C"/>
    <w:rsid w:val="00F5258F"/>
    <w:rsid w:val="00F54AEA"/>
    <w:rsid w:val="00F6067E"/>
    <w:rsid w:val="00F62E3F"/>
    <w:rsid w:val="00F77C80"/>
    <w:rsid w:val="00F81ECA"/>
    <w:rsid w:val="00F8534E"/>
    <w:rsid w:val="00FB7E9B"/>
    <w:rsid w:val="00FC3213"/>
    <w:rsid w:val="00FD205E"/>
    <w:rsid w:val="00FE5B1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2654883-A17F-4753-8253-7A3DE4CB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next w:val="Normal"/>
    <w:link w:val="3"/>
    <w:qFormat/>
    <w:rsid w:val="00A715B5"/>
    <w:pPr>
      <w:keepNext/>
      <w:outlineLvl w:val="2"/>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a"/>
    <w:rPr>
      <w:rFonts w:ascii="Courier New" w:hAnsi="Courier New" w:cs="Courier New"/>
      <w:sz w:val="20"/>
      <w:szCs w:val="20"/>
    </w:rPr>
  </w:style>
  <w:style w:type="character" w:customStyle="1" w:styleId="a">
    <w:name w:val="Текст Знак"/>
    <w:link w:val="PlainText"/>
    <w:rsid w:val="00E92B55"/>
    <w:rPr>
      <w:rFonts w:ascii="Courier New" w:hAnsi="Courier New" w:cs="Courier New"/>
    </w:rPr>
  </w:style>
  <w:style w:type="character" w:customStyle="1" w:styleId="3">
    <w:name w:val="Заголовок 3 Знак"/>
    <w:link w:val="Heading3"/>
    <w:rsid w:val="00217502"/>
    <w:rPr>
      <w:b/>
      <w:sz w:val="24"/>
    </w:rPr>
  </w:style>
  <w:style w:type="paragraph" w:styleId="BodyText">
    <w:name w:val="Body Text"/>
    <w:basedOn w:val="Normal"/>
    <w:link w:val="a0"/>
    <w:rsid w:val="00E629BE"/>
    <w:pPr>
      <w:spacing w:after="120"/>
    </w:pPr>
  </w:style>
  <w:style w:type="character" w:customStyle="1" w:styleId="a0">
    <w:name w:val="Основной текст Знак"/>
    <w:link w:val="BodyText"/>
    <w:rsid w:val="00E629BE"/>
    <w:rPr>
      <w:sz w:val="24"/>
      <w:szCs w:val="24"/>
    </w:rPr>
  </w:style>
  <w:style w:type="paragraph" w:styleId="BalloonText">
    <w:name w:val="Balloon Text"/>
    <w:basedOn w:val="Normal"/>
    <w:link w:val="a1"/>
    <w:rsid w:val="00C464BC"/>
    <w:rPr>
      <w:rFonts w:ascii="Segoe UI" w:hAnsi="Segoe UI" w:cs="Segoe UI"/>
      <w:sz w:val="18"/>
      <w:szCs w:val="18"/>
    </w:rPr>
  </w:style>
  <w:style w:type="character" w:customStyle="1" w:styleId="a1">
    <w:name w:val="Текст выноски Знак"/>
    <w:link w:val="BalloonText"/>
    <w:rsid w:val="00C464BC"/>
    <w:rPr>
      <w:rFonts w:ascii="Segoe UI" w:hAnsi="Segoe UI" w:cs="Segoe UI"/>
      <w:sz w:val="18"/>
      <w:szCs w:val="18"/>
    </w:rPr>
  </w:style>
  <w:style w:type="paragraph" w:styleId="Header">
    <w:name w:val="header"/>
    <w:basedOn w:val="Normal"/>
    <w:link w:val="a2"/>
    <w:uiPriority w:val="99"/>
    <w:rsid w:val="00EE1A4D"/>
    <w:pPr>
      <w:tabs>
        <w:tab w:val="center" w:pos="4677"/>
        <w:tab w:val="right" w:pos="9355"/>
      </w:tabs>
    </w:pPr>
  </w:style>
  <w:style w:type="character" w:customStyle="1" w:styleId="a2">
    <w:name w:val="Верхний колонтитул Знак"/>
    <w:link w:val="Header"/>
    <w:uiPriority w:val="99"/>
    <w:rsid w:val="00EE1A4D"/>
    <w:rPr>
      <w:sz w:val="24"/>
      <w:szCs w:val="24"/>
    </w:rPr>
  </w:style>
  <w:style w:type="paragraph" w:styleId="Footer">
    <w:name w:val="footer"/>
    <w:basedOn w:val="Normal"/>
    <w:link w:val="a3"/>
    <w:rsid w:val="00EE1A4D"/>
    <w:pPr>
      <w:tabs>
        <w:tab w:val="center" w:pos="4677"/>
        <w:tab w:val="right" w:pos="9355"/>
      </w:tabs>
    </w:pPr>
  </w:style>
  <w:style w:type="character" w:customStyle="1" w:styleId="a3">
    <w:name w:val="Нижний колонтитул Знак"/>
    <w:link w:val="Footer"/>
    <w:rsid w:val="00EE1A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